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1AE4C" w14:textId="77777777" w:rsidR="00E22F38" w:rsidRPr="00E22F38" w:rsidRDefault="00FD796C" w:rsidP="00FD796C">
      <w:pPr>
        <w:bidi/>
        <w:spacing w:before="0" w:after="0"/>
        <w:rPr>
          <w:rFonts w:ascii="Simplified Arabic" w:eastAsia="Times New Roman" w:hAnsi="Simplified Arabic"/>
          <w:rtl/>
          <w:lang w:bidi="ar-IQ"/>
        </w:rPr>
      </w:pPr>
      <w:r w:rsidRPr="00E22F38">
        <w:rPr>
          <w:rFonts w:ascii="Simplified Arabic" w:eastAsia="Times New Roman" w:hAnsi="Simplified Arabic" w:hint="cs"/>
          <w:rtl/>
          <w:lang w:bidi="ar-IQ"/>
        </w:rPr>
        <w:t>عنوان البحث بالعربي</w:t>
      </w:r>
    </w:p>
    <w:p w14:paraId="6A81F920" w14:textId="03717E2D" w:rsidR="00FD796C" w:rsidRPr="00E22F38" w:rsidRDefault="00E22F38" w:rsidP="00E22F38">
      <w:pPr>
        <w:bidi/>
        <w:spacing w:before="0" w:after="0"/>
        <w:rPr>
          <w:rFonts w:ascii="Simplified Arabic" w:eastAsia="Times New Roman" w:hAnsi="Simplified Arabic"/>
          <w:rtl/>
          <w:lang w:bidi="ar-IQ"/>
        </w:rPr>
      </w:pPr>
      <w:r w:rsidRPr="00E22F38">
        <w:rPr>
          <w:rFonts w:ascii="Simplified Arabic" w:eastAsia="Times New Roman" w:hAnsi="Simplified Arabic" w:hint="cs"/>
          <w:rtl/>
          <w:lang w:bidi="ar-IQ"/>
        </w:rPr>
        <w:t xml:space="preserve">يكتب </w:t>
      </w:r>
      <w:r w:rsidRPr="00E22F38">
        <w:rPr>
          <w:rFonts w:ascii="Simplified Arabic" w:eastAsia="Times New Roman" w:hAnsi="Simplified Arabic" w:cs="PT Bold Heading" w:hint="cs"/>
          <w:b w:val="0"/>
          <w:bCs w:val="0"/>
          <w:rtl/>
          <w:lang w:bidi="ar-JO"/>
        </w:rPr>
        <w:t>بالخط العريض</w:t>
      </w:r>
      <w:r w:rsidRPr="00E22F38">
        <w:rPr>
          <w:rFonts w:ascii="Simplified Arabic" w:eastAsia="Times New Roman" w:hAnsi="Simplified Arabic"/>
          <w:rtl/>
          <w:lang w:bidi="ar-IQ"/>
        </w:rPr>
        <w:t xml:space="preserve"> </w:t>
      </w:r>
      <w:r w:rsidRPr="00E22F38">
        <w:rPr>
          <w:rFonts w:ascii="Simplified Arabic" w:eastAsia="Times New Roman" w:hAnsi="Simplified Arabic" w:hint="cs"/>
          <w:rtl/>
          <w:lang w:bidi="ar-IQ"/>
        </w:rPr>
        <w:t>و</w:t>
      </w:r>
      <w:r w:rsidRPr="00FD796C">
        <w:rPr>
          <w:rFonts w:ascii="Simplified Arabic" w:eastAsia="Times New Roman" w:hAnsi="Simplified Arabic"/>
          <w:rtl/>
          <w:lang w:bidi="ar-IQ"/>
        </w:rPr>
        <w:t>حجم الخط هنا (14)</w:t>
      </w:r>
    </w:p>
    <w:p w14:paraId="173F26FB" w14:textId="77777777" w:rsidR="00FD796C" w:rsidRDefault="00FD796C" w:rsidP="00FD796C">
      <w:pPr>
        <w:pStyle w:val="Affiliation"/>
        <w:bidi/>
        <w:jc w:val="left"/>
        <w:rPr>
          <w:b/>
          <w:bCs/>
          <w:i w:val="0"/>
          <w:iCs w:val="0"/>
          <w:sz w:val="20"/>
          <w:szCs w:val="20"/>
          <w:rtl/>
          <w:lang w:eastAsia="en-GB" w:bidi="ar-IQ"/>
        </w:rPr>
      </w:pPr>
    </w:p>
    <w:p w14:paraId="6CC7234D" w14:textId="77777777" w:rsidR="00FD796C" w:rsidRPr="00F414E5" w:rsidRDefault="00FD796C" w:rsidP="00FD796C">
      <w:pPr>
        <w:pStyle w:val="Affiliation"/>
        <w:bidi/>
        <w:jc w:val="left"/>
        <w:rPr>
          <w:b/>
          <w:bCs/>
          <w:i w:val="0"/>
          <w:iCs w:val="0"/>
          <w:sz w:val="20"/>
          <w:szCs w:val="20"/>
          <w:vertAlign w:val="superscript"/>
          <w:rtl/>
          <w:lang w:eastAsia="en-GB"/>
        </w:rPr>
      </w:pPr>
      <w:r>
        <w:rPr>
          <w:rFonts w:hint="cs"/>
          <w:b/>
          <w:bCs/>
          <w:i w:val="0"/>
          <w:iCs w:val="0"/>
          <w:sz w:val="20"/>
          <w:szCs w:val="20"/>
          <w:rtl/>
          <w:lang w:eastAsia="en-GB" w:bidi="ar-IQ"/>
        </w:rPr>
        <w:t>الباحث الاول</w:t>
      </w:r>
      <w:r>
        <w:rPr>
          <w:rFonts w:hint="cs"/>
          <w:b/>
          <w:bCs/>
          <w:i w:val="0"/>
          <w:iCs w:val="0"/>
          <w:sz w:val="20"/>
          <w:szCs w:val="20"/>
          <w:vertAlign w:val="superscript"/>
          <w:rtl/>
          <w:lang w:eastAsia="en-GB" w:bidi="ar-IQ"/>
        </w:rPr>
        <w:t xml:space="preserve">1 </w:t>
      </w:r>
      <w:r>
        <w:rPr>
          <w:rFonts w:hint="cs"/>
          <w:b/>
          <w:bCs/>
          <w:i w:val="0"/>
          <w:iCs w:val="0"/>
          <w:sz w:val="20"/>
          <w:szCs w:val="20"/>
          <w:rtl/>
          <w:lang w:eastAsia="en-GB" w:bidi="ar-IQ"/>
        </w:rPr>
        <w:t>---------،</w:t>
      </w:r>
      <w:r w:rsidRPr="00F414E5">
        <w:rPr>
          <w:b/>
          <w:bCs/>
          <w:i w:val="0"/>
          <w:iCs w:val="0"/>
          <w:sz w:val="20"/>
          <w:szCs w:val="20"/>
          <w:rtl/>
          <w:lang w:eastAsia="en-GB" w:bidi="ar-IQ"/>
        </w:rPr>
        <w:t xml:space="preserve"> </w:t>
      </w:r>
      <w:r>
        <w:rPr>
          <w:rFonts w:hint="cs"/>
          <w:b/>
          <w:bCs/>
          <w:i w:val="0"/>
          <w:iCs w:val="0"/>
          <w:sz w:val="20"/>
          <w:szCs w:val="20"/>
          <w:rtl/>
          <w:lang w:eastAsia="en-GB" w:bidi="ar-IQ"/>
        </w:rPr>
        <w:t>الباحث الثاني</w:t>
      </w:r>
      <w:r>
        <w:rPr>
          <w:rFonts w:hint="cs"/>
          <w:b/>
          <w:bCs/>
          <w:i w:val="0"/>
          <w:iCs w:val="0"/>
          <w:sz w:val="20"/>
          <w:szCs w:val="20"/>
          <w:vertAlign w:val="superscript"/>
          <w:rtl/>
          <w:lang w:eastAsia="en-GB" w:bidi="ar-IQ"/>
        </w:rPr>
        <w:t>2</w:t>
      </w:r>
      <w:r>
        <w:rPr>
          <w:rFonts w:hint="cs"/>
          <w:b/>
          <w:bCs/>
          <w:i w:val="0"/>
          <w:iCs w:val="0"/>
          <w:sz w:val="20"/>
          <w:szCs w:val="20"/>
          <w:rtl/>
          <w:lang w:eastAsia="en-GB" w:bidi="ar-IQ"/>
        </w:rPr>
        <w:t xml:space="preserve"> ---------.</w:t>
      </w:r>
    </w:p>
    <w:p w14:paraId="2EA2430D" w14:textId="77777777" w:rsidR="00FD796C" w:rsidRPr="00F414E5" w:rsidRDefault="00FD796C" w:rsidP="00FD796C">
      <w:pPr>
        <w:pStyle w:val="Affiliation"/>
        <w:bidi/>
        <w:jc w:val="left"/>
        <w:rPr>
          <w:rStyle w:val="fontstyle11"/>
          <w:rFonts w:ascii="Simplified Arabic" w:hAnsi="Simplified Arabic"/>
          <w:i w:val="0"/>
          <w:iCs w:val="0"/>
          <w:color w:val="0563C1"/>
          <w:sz w:val="20"/>
          <w:szCs w:val="20"/>
          <w:u w:val="single"/>
          <w:lang w:bidi="ar-IQ"/>
        </w:rPr>
      </w:pPr>
      <w:r>
        <w:rPr>
          <w:rFonts w:ascii="Simplified Arabic" w:hAnsi="Simplified Arabic" w:hint="cs"/>
          <w:sz w:val="20"/>
          <w:szCs w:val="20"/>
          <w:vertAlign w:val="superscript"/>
          <w:rtl/>
          <w:lang w:eastAsia="en-GB" w:bidi="ar-IQ"/>
        </w:rPr>
        <w:t xml:space="preserve">1،2 </w:t>
      </w:r>
      <w:r w:rsidRPr="00F414E5">
        <w:rPr>
          <w:rFonts w:ascii="Simplified Arabic" w:hAnsi="Simplified Arabic"/>
          <w:sz w:val="20"/>
          <w:szCs w:val="20"/>
          <w:rtl/>
          <w:lang w:eastAsia="en-GB" w:bidi="ar-IQ"/>
        </w:rPr>
        <w:t xml:space="preserve">قسم علوم </w:t>
      </w:r>
      <w:r>
        <w:rPr>
          <w:rFonts w:ascii="Simplified Arabic" w:hAnsi="Simplified Arabic"/>
          <w:sz w:val="20"/>
          <w:szCs w:val="20"/>
          <w:lang w:eastAsia="en-GB" w:bidi="ar-IQ"/>
        </w:rPr>
        <w:t>-------</w:t>
      </w:r>
      <w:r>
        <w:rPr>
          <w:rFonts w:ascii="Simplified Arabic" w:hAnsi="Simplified Arabic" w:hint="cs"/>
          <w:sz w:val="20"/>
          <w:szCs w:val="20"/>
          <w:rtl/>
          <w:lang w:eastAsia="en-GB" w:bidi="ar-IQ"/>
        </w:rPr>
        <w:t>،</w:t>
      </w:r>
      <w:r w:rsidRPr="00F414E5">
        <w:rPr>
          <w:rFonts w:ascii="Simplified Arabic" w:hAnsi="Simplified Arabic"/>
          <w:sz w:val="20"/>
          <w:szCs w:val="20"/>
          <w:rtl/>
          <w:lang w:eastAsia="en-GB" w:bidi="ar-IQ"/>
        </w:rPr>
        <w:t xml:space="preserve"> كلية </w:t>
      </w:r>
      <w:r>
        <w:rPr>
          <w:rFonts w:ascii="Simplified Arabic" w:hAnsi="Simplified Arabic"/>
          <w:sz w:val="20"/>
          <w:szCs w:val="20"/>
          <w:lang w:eastAsia="en-GB" w:bidi="ar-IQ"/>
        </w:rPr>
        <w:t>-------</w:t>
      </w:r>
      <w:r>
        <w:rPr>
          <w:rFonts w:ascii="Simplified Arabic" w:hAnsi="Simplified Arabic" w:hint="cs"/>
          <w:sz w:val="20"/>
          <w:szCs w:val="20"/>
          <w:rtl/>
          <w:lang w:eastAsia="en-GB" w:bidi="ar-IQ"/>
        </w:rPr>
        <w:t>،</w:t>
      </w:r>
      <w:r w:rsidRPr="00F414E5">
        <w:rPr>
          <w:rFonts w:ascii="Simplified Arabic" w:hAnsi="Simplified Arabic"/>
          <w:sz w:val="20"/>
          <w:szCs w:val="20"/>
          <w:rtl/>
          <w:lang w:eastAsia="en-GB" w:bidi="ar-IQ"/>
        </w:rPr>
        <w:t xml:space="preserve"> جامعة </w:t>
      </w:r>
      <w:r>
        <w:rPr>
          <w:rFonts w:ascii="Simplified Arabic" w:hAnsi="Simplified Arabic"/>
          <w:sz w:val="20"/>
          <w:szCs w:val="20"/>
          <w:lang w:eastAsia="en-GB" w:bidi="ar-IQ"/>
        </w:rPr>
        <w:t>--------</w:t>
      </w:r>
      <w:r>
        <w:rPr>
          <w:rFonts w:ascii="Simplified Arabic" w:hAnsi="Simplified Arabic" w:hint="cs"/>
          <w:sz w:val="20"/>
          <w:szCs w:val="20"/>
          <w:rtl/>
          <w:lang w:eastAsia="en-GB" w:bidi="ar-IQ"/>
        </w:rPr>
        <w:t>،</w:t>
      </w:r>
      <w:r w:rsidRPr="00F414E5">
        <w:rPr>
          <w:rFonts w:ascii="Simplified Arabic" w:hAnsi="Simplified Arabic"/>
          <w:sz w:val="20"/>
          <w:szCs w:val="20"/>
          <w:rtl/>
          <w:lang w:eastAsia="en-GB" w:bidi="ar-IQ"/>
        </w:rPr>
        <w:t xml:space="preserve"> </w:t>
      </w:r>
      <w:r>
        <w:rPr>
          <w:rFonts w:ascii="Simplified Arabic" w:hAnsi="Simplified Arabic" w:hint="cs"/>
          <w:sz w:val="20"/>
          <w:szCs w:val="20"/>
          <w:rtl/>
          <w:lang w:eastAsia="en-GB" w:bidi="ar-IQ"/>
        </w:rPr>
        <w:t>المدينة،</w:t>
      </w:r>
      <w:r w:rsidRPr="00F414E5">
        <w:rPr>
          <w:rFonts w:ascii="Simplified Arabic" w:hAnsi="Simplified Arabic"/>
          <w:sz w:val="20"/>
          <w:szCs w:val="20"/>
          <w:rtl/>
          <w:lang w:eastAsia="en-GB" w:bidi="ar-IQ"/>
        </w:rPr>
        <w:t xml:space="preserve"> </w:t>
      </w:r>
      <w:r>
        <w:rPr>
          <w:rFonts w:ascii="Simplified Arabic" w:hAnsi="Simplified Arabic" w:hint="cs"/>
          <w:sz w:val="20"/>
          <w:szCs w:val="20"/>
          <w:rtl/>
          <w:lang w:eastAsia="en-GB" w:bidi="ar-IQ"/>
        </w:rPr>
        <w:t>البلد</w:t>
      </w:r>
      <w:r w:rsidRPr="00F414E5">
        <w:rPr>
          <w:rFonts w:ascii="Simplified Arabic" w:hAnsi="Simplified Arabic"/>
          <w:sz w:val="20"/>
          <w:szCs w:val="20"/>
          <w:rtl/>
          <w:lang w:eastAsia="en-GB" w:bidi="ar-IQ"/>
        </w:rPr>
        <w:t xml:space="preserve"> </w:t>
      </w:r>
    </w:p>
    <w:p w14:paraId="21F309CA" w14:textId="77777777" w:rsidR="00FD796C" w:rsidRPr="00D028CC" w:rsidRDefault="00FD796C" w:rsidP="00FD796C">
      <w:pPr>
        <w:pStyle w:val="Affiliation"/>
        <w:jc w:val="left"/>
        <w:rPr>
          <w:sz w:val="20"/>
          <w:szCs w:val="20"/>
        </w:rPr>
      </w:pPr>
    </w:p>
    <w:tbl>
      <w:tblPr>
        <w:tblW w:w="0" w:type="auto"/>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132"/>
        <w:gridCol w:w="252"/>
        <w:gridCol w:w="2737"/>
        <w:gridCol w:w="268"/>
      </w:tblGrid>
      <w:tr w:rsidR="00FD796C" w:rsidRPr="005F726E" w14:paraId="7D01E053" w14:textId="77777777" w:rsidTr="000F7CAF">
        <w:trPr>
          <w:trHeight w:val="60"/>
          <w:jc w:val="center"/>
        </w:trPr>
        <w:tc>
          <w:tcPr>
            <w:tcW w:w="5132" w:type="dxa"/>
            <w:tcBorders>
              <w:top w:val="single" w:sz="8" w:space="0" w:color="auto"/>
            </w:tcBorders>
            <w:shd w:val="clear" w:color="auto" w:fill="auto"/>
            <w:vAlign w:val="bottom"/>
          </w:tcPr>
          <w:p w14:paraId="129F2F9E" w14:textId="77777777" w:rsidR="00FD796C" w:rsidRPr="00BF22A6" w:rsidRDefault="00FD796C" w:rsidP="000F7CAF">
            <w:pPr>
              <w:pStyle w:val="Subtitle"/>
              <w:spacing w:after="0"/>
              <w:jc w:val="center"/>
              <w:rPr>
                <w:rtl/>
                <w:lang w:bidi="ar-IQ"/>
              </w:rPr>
            </w:pPr>
            <w:r w:rsidRPr="00BF22A6">
              <w:rPr>
                <w:rtl/>
                <w:lang w:bidi="ar-IQ"/>
              </w:rPr>
              <w:t>الملخص</w:t>
            </w:r>
          </w:p>
          <w:p w14:paraId="03CB497A" w14:textId="60CF988D" w:rsidR="00FD796C" w:rsidRPr="00BF22A6" w:rsidRDefault="00FD796C" w:rsidP="00FD796C">
            <w:pPr>
              <w:rPr>
                <w:sz w:val="24"/>
                <w:szCs w:val="24"/>
                <w:lang w:bidi="ar-IQ"/>
              </w:rPr>
            </w:pPr>
            <w:r w:rsidRPr="00BF22A6">
              <w:rPr>
                <w:rFonts w:hint="cs"/>
                <w:sz w:val="24"/>
                <w:szCs w:val="24"/>
                <w:rtl/>
                <w:lang w:bidi="ar-IQ"/>
              </w:rPr>
              <w:t xml:space="preserve">يرجى إضافة من سطرين الى ثلاثة اسطر كمقدمة </w:t>
            </w:r>
            <w:proofErr w:type="gramStart"/>
            <w:r w:rsidRPr="00BF22A6">
              <w:rPr>
                <w:rFonts w:hint="cs"/>
                <w:sz w:val="24"/>
                <w:szCs w:val="24"/>
                <w:rtl/>
                <w:lang w:bidi="ar-IQ"/>
              </w:rPr>
              <w:t>من  البحث</w:t>
            </w:r>
            <w:proofErr w:type="gramEnd"/>
            <w:r w:rsidR="008426DC" w:rsidRPr="00BF22A6">
              <w:rPr>
                <w:rFonts w:hint="cs"/>
                <w:sz w:val="24"/>
                <w:szCs w:val="24"/>
                <w:rtl/>
                <w:lang w:bidi="ar-IQ"/>
              </w:rPr>
              <w:t xml:space="preserve"> ومن ثم اهداف البحث والاجراءات والاستنتاجات والتوصيات بما لا يقل عن (150) كلمة ولا يزيد عن (250) كلمة</w:t>
            </w:r>
          </w:p>
        </w:tc>
        <w:tc>
          <w:tcPr>
            <w:tcW w:w="252" w:type="dxa"/>
            <w:tcBorders>
              <w:top w:val="single" w:sz="8" w:space="0" w:color="auto"/>
              <w:bottom w:val="nil"/>
            </w:tcBorders>
            <w:shd w:val="clear" w:color="auto" w:fill="auto"/>
            <w:vAlign w:val="bottom"/>
          </w:tcPr>
          <w:p w14:paraId="28CE7E8D" w14:textId="77777777" w:rsidR="00FD796C" w:rsidRPr="005F726E" w:rsidRDefault="00FD796C" w:rsidP="000F7CAF">
            <w:pPr>
              <w:spacing w:after="0"/>
              <w:rPr>
                <w:rFonts w:cs="Times New Roman"/>
                <w:sz w:val="24"/>
                <w:szCs w:val="24"/>
                <w:lang w:bidi="ar-IQ"/>
              </w:rPr>
            </w:pPr>
          </w:p>
        </w:tc>
        <w:tc>
          <w:tcPr>
            <w:tcW w:w="3005" w:type="dxa"/>
            <w:gridSpan w:val="2"/>
            <w:tcBorders>
              <w:top w:val="single" w:sz="8" w:space="0" w:color="auto"/>
            </w:tcBorders>
            <w:shd w:val="clear" w:color="auto" w:fill="auto"/>
            <w:vAlign w:val="bottom"/>
          </w:tcPr>
          <w:p w14:paraId="14D9A7AA" w14:textId="77777777" w:rsidR="00FD796C" w:rsidRPr="00E22F38" w:rsidRDefault="00FD796C" w:rsidP="000F7CAF">
            <w:pPr>
              <w:spacing w:after="0"/>
              <w:rPr>
                <w:b w:val="0"/>
                <w:bCs w:val="0"/>
                <w:lang w:bidi="ar-IQ"/>
              </w:rPr>
            </w:pPr>
            <w:r w:rsidRPr="00E22F38">
              <w:rPr>
                <w:rStyle w:val="fontstyle01"/>
                <w:b/>
                <w:bCs/>
                <w:rtl/>
              </w:rPr>
              <w:t>معلومات الارشفة</w:t>
            </w:r>
          </w:p>
        </w:tc>
      </w:tr>
      <w:tr w:rsidR="00FD796C" w:rsidRPr="00E22F38" w14:paraId="223AE7D7" w14:textId="77777777" w:rsidTr="000F7CAF">
        <w:trPr>
          <w:trHeight w:val="951"/>
          <w:jc w:val="center"/>
        </w:trPr>
        <w:tc>
          <w:tcPr>
            <w:tcW w:w="5132" w:type="dxa"/>
            <w:vMerge w:val="restart"/>
            <w:tcBorders>
              <w:top w:val="single" w:sz="24" w:space="0" w:color="auto"/>
            </w:tcBorders>
            <w:shd w:val="clear" w:color="auto" w:fill="auto"/>
          </w:tcPr>
          <w:p w14:paraId="4C07B980" w14:textId="77777777" w:rsidR="00FD796C" w:rsidRPr="00E22F38" w:rsidRDefault="00FD796C" w:rsidP="000F7CAF">
            <w:pPr>
              <w:pStyle w:val="Abstract"/>
              <w:bidi/>
              <w:rPr>
                <w:b/>
                <w:bCs/>
              </w:rPr>
            </w:pPr>
            <w:r w:rsidRPr="00E22F38">
              <w:rPr>
                <w:rFonts w:hint="cs"/>
                <w:b/>
                <w:bCs/>
                <w:rtl/>
                <w:lang w:bidi="ar-IQ"/>
              </w:rPr>
              <w:t>نوع الخط (</w:t>
            </w:r>
            <w:r w:rsidRPr="00E22F38">
              <w:rPr>
                <w:b/>
                <w:bCs/>
                <w:lang w:bidi="ar-IQ"/>
              </w:rPr>
              <w:t>Simplified Arabic</w:t>
            </w:r>
            <w:r w:rsidRPr="00E22F38">
              <w:rPr>
                <w:rFonts w:hint="cs"/>
                <w:b/>
                <w:bCs/>
                <w:rtl/>
                <w:lang w:bidi="ar-IQ"/>
              </w:rPr>
              <w:t>)</w:t>
            </w:r>
            <w:r w:rsidRPr="00E22F38">
              <w:rPr>
                <w:rFonts w:hint="cs"/>
                <w:b/>
                <w:bCs/>
                <w:rtl/>
              </w:rPr>
              <w:t xml:space="preserve"> وحجم الخط 10. -------------------------------------------------------------------------</w:t>
            </w:r>
            <w:r w:rsidRPr="00E22F38">
              <w:rPr>
                <w:rFonts w:hint="cs"/>
                <w:b/>
                <w:bCs/>
                <w:rtl/>
                <w:lang w:bidi="ar-IQ"/>
              </w:rPr>
              <w:t xml:space="preserve"> نوع الخط (</w:t>
            </w:r>
            <w:r w:rsidRPr="00E22F38">
              <w:rPr>
                <w:b/>
                <w:bCs/>
                <w:lang w:bidi="ar-IQ"/>
              </w:rPr>
              <w:t>Simplified Arabic</w:t>
            </w:r>
            <w:r w:rsidRPr="00E22F38">
              <w:rPr>
                <w:rFonts w:hint="cs"/>
                <w:b/>
                <w:bCs/>
                <w:rtl/>
                <w:lang w:bidi="ar-IQ"/>
              </w:rPr>
              <w:t>)</w:t>
            </w:r>
            <w:r w:rsidRPr="00E22F38">
              <w:rPr>
                <w:rFonts w:hint="cs"/>
                <w:b/>
                <w:bCs/>
                <w:rtl/>
              </w:rPr>
              <w:t xml:space="preserve"> وحجم الخط 10.------------------------------------------------------------</w:t>
            </w:r>
            <w:r w:rsidRPr="00E22F38">
              <w:rPr>
                <w:rFonts w:hint="cs"/>
                <w:b/>
                <w:bCs/>
                <w:rtl/>
                <w:lang w:bidi="ar-IQ"/>
              </w:rPr>
              <w:t xml:space="preserve"> نوع الخط (</w:t>
            </w:r>
            <w:r w:rsidRPr="00E22F38">
              <w:rPr>
                <w:b/>
                <w:bCs/>
                <w:lang w:bidi="ar-IQ"/>
              </w:rPr>
              <w:t>Simplified Arabic</w:t>
            </w:r>
            <w:r w:rsidRPr="00E22F38">
              <w:rPr>
                <w:rFonts w:hint="cs"/>
                <w:b/>
                <w:bCs/>
                <w:rtl/>
                <w:lang w:bidi="ar-IQ"/>
              </w:rPr>
              <w:t>)</w:t>
            </w:r>
            <w:r w:rsidRPr="00E22F38">
              <w:rPr>
                <w:rFonts w:hint="cs"/>
                <w:b/>
                <w:bCs/>
                <w:rtl/>
              </w:rPr>
              <w:t xml:space="preserve"> وحجم الخط 10.------------------------------------------------------------</w:t>
            </w:r>
            <w:r w:rsidRPr="00E22F38">
              <w:rPr>
                <w:rFonts w:hint="cs"/>
                <w:b/>
                <w:bCs/>
                <w:rtl/>
                <w:lang w:bidi="ar-IQ"/>
              </w:rPr>
              <w:t xml:space="preserve"> نوع الخط (</w:t>
            </w:r>
            <w:r w:rsidRPr="00E22F38">
              <w:rPr>
                <w:b/>
                <w:bCs/>
                <w:lang w:bidi="ar-IQ"/>
              </w:rPr>
              <w:t>Simplified Arabic</w:t>
            </w:r>
            <w:r w:rsidRPr="00E22F38">
              <w:rPr>
                <w:rFonts w:hint="cs"/>
                <w:b/>
                <w:bCs/>
                <w:rtl/>
                <w:lang w:bidi="ar-IQ"/>
              </w:rPr>
              <w:t>)</w:t>
            </w:r>
            <w:r w:rsidRPr="00E22F38">
              <w:rPr>
                <w:rFonts w:hint="cs"/>
                <w:b/>
                <w:bCs/>
                <w:rtl/>
              </w:rPr>
              <w:t xml:space="preserve"> وحجم الخط 10.-----------------------------------------------------------</w:t>
            </w:r>
            <w:r w:rsidRPr="00E22F38">
              <w:rPr>
                <w:rFonts w:hint="cs"/>
                <w:b/>
                <w:bCs/>
                <w:rtl/>
                <w:lang w:bidi="ar-IQ"/>
              </w:rPr>
              <w:t xml:space="preserve"> نوع الخط (</w:t>
            </w:r>
            <w:r w:rsidRPr="00E22F38">
              <w:rPr>
                <w:b/>
                <w:bCs/>
                <w:lang w:bidi="ar-IQ"/>
              </w:rPr>
              <w:t>Simplified Arabic</w:t>
            </w:r>
            <w:r w:rsidRPr="00E22F38">
              <w:rPr>
                <w:rFonts w:hint="cs"/>
                <w:b/>
                <w:bCs/>
                <w:rtl/>
                <w:lang w:bidi="ar-IQ"/>
              </w:rPr>
              <w:t>)</w:t>
            </w:r>
            <w:r w:rsidRPr="00E22F38">
              <w:rPr>
                <w:rFonts w:hint="cs"/>
                <w:b/>
                <w:bCs/>
                <w:rtl/>
              </w:rPr>
              <w:t xml:space="preserve"> وحجم الخط 10.------------------------------------------------------------------------------------------------------</w:t>
            </w:r>
            <w:r w:rsidRPr="00E22F38">
              <w:rPr>
                <w:rFonts w:hint="cs"/>
                <w:b/>
                <w:bCs/>
                <w:rtl/>
                <w:lang w:bidi="ar-IQ"/>
              </w:rPr>
              <w:t xml:space="preserve"> نوع الخط (</w:t>
            </w:r>
            <w:r w:rsidRPr="00E22F38">
              <w:rPr>
                <w:b/>
                <w:bCs/>
                <w:lang w:bidi="ar-IQ"/>
              </w:rPr>
              <w:t>Simplified Arabic</w:t>
            </w:r>
            <w:r w:rsidRPr="00E22F38">
              <w:rPr>
                <w:rFonts w:hint="cs"/>
                <w:b/>
                <w:bCs/>
                <w:rtl/>
                <w:lang w:bidi="ar-IQ"/>
              </w:rPr>
              <w:t>)</w:t>
            </w:r>
            <w:r w:rsidRPr="00E22F38">
              <w:rPr>
                <w:rFonts w:hint="cs"/>
                <w:b/>
                <w:bCs/>
                <w:rtl/>
              </w:rPr>
              <w:t xml:space="preserve"> وحجم الخط 10.-----------------------------------------</w:t>
            </w:r>
          </w:p>
        </w:tc>
        <w:tc>
          <w:tcPr>
            <w:tcW w:w="252" w:type="dxa"/>
            <w:tcBorders>
              <w:top w:val="nil"/>
              <w:bottom w:val="nil"/>
            </w:tcBorders>
            <w:shd w:val="clear" w:color="auto" w:fill="auto"/>
            <w:vAlign w:val="center"/>
          </w:tcPr>
          <w:p w14:paraId="5F644C53" w14:textId="77777777" w:rsidR="00FD796C" w:rsidRPr="00E22F38" w:rsidRDefault="00FD796C" w:rsidP="000F7CAF">
            <w:pPr>
              <w:spacing w:after="0"/>
              <w:rPr>
                <w:rFonts w:cs="Times New Roman"/>
                <w:sz w:val="24"/>
                <w:szCs w:val="24"/>
                <w:lang w:bidi="ar-IQ"/>
              </w:rPr>
            </w:pPr>
          </w:p>
        </w:tc>
        <w:tc>
          <w:tcPr>
            <w:tcW w:w="3005" w:type="dxa"/>
            <w:gridSpan w:val="2"/>
            <w:tcBorders>
              <w:top w:val="single" w:sz="24" w:space="0" w:color="auto"/>
            </w:tcBorders>
            <w:shd w:val="clear" w:color="auto" w:fill="auto"/>
          </w:tcPr>
          <w:p w14:paraId="25D0EA6A" w14:textId="77777777" w:rsidR="00FD796C" w:rsidRPr="00E22F38" w:rsidRDefault="00FD796C" w:rsidP="000F7CAF">
            <w:pPr>
              <w:bidi/>
              <w:spacing w:after="0" w:line="360" w:lineRule="auto"/>
              <w:jc w:val="left"/>
              <w:rPr>
                <w:sz w:val="20"/>
                <w:szCs w:val="20"/>
                <w:rtl/>
              </w:rPr>
            </w:pPr>
            <w:r w:rsidRPr="00E22F38">
              <w:rPr>
                <w:sz w:val="20"/>
                <w:szCs w:val="20"/>
                <w:rtl/>
              </w:rPr>
              <w:t>تاريخ الاستلام:</w:t>
            </w:r>
            <w:r w:rsidRPr="00E22F38">
              <w:rPr>
                <w:rFonts w:hint="cs"/>
                <w:sz w:val="20"/>
                <w:szCs w:val="20"/>
                <w:rtl/>
              </w:rPr>
              <w:t xml:space="preserve"> **</w:t>
            </w:r>
            <w:r w:rsidRPr="00E22F38">
              <w:rPr>
                <w:sz w:val="20"/>
                <w:szCs w:val="20"/>
                <w:rtl/>
              </w:rPr>
              <w:t>/</w:t>
            </w:r>
            <w:r w:rsidRPr="00E22F38">
              <w:rPr>
                <w:rFonts w:hint="cs"/>
                <w:sz w:val="20"/>
                <w:szCs w:val="20"/>
                <w:rtl/>
              </w:rPr>
              <w:t>**</w:t>
            </w:r>
            <w:r w:rsidRPr="00E22F38">
              <w:rPr>
                <w:sz w:val="20"/>
                <w:szCs w:val="20"/>
                <w:rtl/>
              </w:rPr>
              <w:t>/</w:t>
            </w:r>
            <w:r w:rsidRPr="00E22F38">
              <w:rPr>
                <w:rFonts w:hint="cs"/>
                <w:sz w:val="20"/>
                <w:szCs w:val="20"/>
                <w:rtl/>
              </w:rPr>
              <w:t>**20</w:t>
            </w:r>
          </w:p>
          <w:p w14:paraId="5ABDAB50" w14:textId="77777777" w:rsidR="00FD796C" w:rsidRPr="00E22F38" w:rsidRDefault="00FD796C" w:rsidP="000F7CAF">
            <w:pPr>
              <w:bidi/>
              <w:spacing w:before="0" w:after="0" w:line="360" w:lineRule="auto"/>
              <w:jc w:val="left"/>
              <w:rPr>
                <w:sz w:val="20"/>
                <w:szCs w:val="20"/>
                <w:rtl/>
              </w:rPr>
            </w:pPr>
            <w:r w:rsidRPr="00E22F38">
              <w:rPr>
                <w:sz w:val="20"/>
                <w:szCs w:val="20"/>
                <w:rtl/>
              </w:rPr>
              <w:t>تاريخ القبول:</w:t>
            </w:r>
            <w:r w:rsidRPr="00E22F38">
              <w:rPr>
                <w:rFonts w:hint="cs"/>
                <w:sz w:val="20"/>
                <w:szCs w:val="20"/>
                <w:rtl/>
              </w:rPr>
              <w:t xml:space="preserve"> **</w:t>
            </w:r>
            <w:r w:rsidRPr="00E22F38">
              <w:rPr>
                <w:sz w:val="20"/>
                <w:szCs w:val="20"/>
                <w:rtl/>
              </w:rPr>
              <w:t>/</w:t>
            </w:r>
            <w:r w:rsidRPr="00E22F38">
              <w:rPr>
                <w:rFonts w:hint="cs"/>
                <w:sz w:val="20"/>
                <w:szCs w:val="20"/>
                <w:rtl/>
              </w:rPr>
              <w:t>**</w:t>
            </w:r>
            <w:r w:rsidRPr="00E22F38">
              <w:rPr>
                <w:sz w:val="20"/>
                <w:szCs w:val="20"/>
                <w:rtl/>
              </w:rPr>
              <w:t>/</w:t>
            </w:r>
            <w:r w:rsidRPr="00E22F38">
              <w:rPr>
                <w:rFonts w:hint="cs"/>
                <w:sz w:val="20"/>
                <w:szCs w:val="20"/>
                <w:rtl/>
              </w:rPr>
              <w:t>**20</w:t>
            </w:r>
          </w:p>
          <w:p w14:paraId="39620EDA" w14:textId="77777777" w:rsidR="00FD796C" w:rsidRPr="00E22F38" w:rsidRDefault="00FD796C" w:rsidP="000F7CAF">
            <w:pPr>
              <w:pStyle w:val="Abstract"/>
              <w:bidi/>
              <w:spacing w:line="360" w:lineRule="auto"/>
              <w:jc w:val="left"/>
              <w:rPr>
                <w:b/>
                <w:bCs/>
                <w:rtl/>
                <w:lang w:bidi="ar-IQ"/>
              </w:rPr>
            </w:pPr>
            <w:r w:rsidRPr="00E22F38">
              <w:rPr>
                <w:b/>
                <w:bCs/>
                <w:rtl/>
              </w:rPr>
              <w:t xml:space="preserve">تاريخ النشر </w:t>
            </w:r>
            <w:r w:rsidRPr="00E22F38">
              <w:rPr>
                <w:rFonts w:hint="cs"/>
                <w:b/>
                <w:bCs/>
                <w:rtl/>
              </w:rPr>
              <w:t xml:space="preserve">الالكتروني: </w:t>
            </w:r>
            <w:r w:rsidRPr="00E22F38">
              <w:rPr>
                <w:b/>
                <w:bCs/>
                <w:rtl/>
              </w:rPr>
              <w:t>*</w:t>
            </w:r>
            <w:r w:rsidRPr="00E22F38">
              <w:rPr>
                <w:rFonts w:hint="cs"/>
                <w:b/>
                <w:bCs/>
                <w:rtl/>
              </w:rPr>
              <w:t>*/**/**20</w:t>
            </w:r>
          </w:p>
          <w:p w14:paraId="01E0A587" w14:textId="77777777" w:rsidR="00FD796C" w:rsidRPr="00E22F38" w:rsidRDefault="00FD796C" w:rsidP="000F7CAF">
            <w:pPr>
              <w:pStyle w:val="Abstract"/>
              <w:bidi/>
              <w:rPr>
                <w:b/>
                <w:bCs/>
              </w:rPr>
            </w:pPr>
          </w:p>
        </w:tc>
      </w:tr>
      <w:tr w:rsidR="00FD796C" w:rsidRPr="00E22F38" w14:paraId="452578C8" w14:textId="77777777" w:rsidTr="000F7CAF">
        <w:trPr>
          <w:trHeight w:val="1257"/>
          <w:jc w:val="center"/>
        </w:trPr>
        <w:tc>
          <w:tcPr>
            <w:tcW w:w="5132" w:type="dxa"/>
            <w:vMerge/>
            <w:shd w:val="clear" w:color="auto" w:fill="auto"/>
            <w:vAlign w:val="center"/>
          </w:tcPr>
          <w:p w14:paraId="48DCD4A3" w14:textId="77777777" w:rsidR="00FD796C" w:rsidRPr="00E22F38" w:rsidRDefault="00FD796C" w:rsidP="000F7CAF">
            <w:pPr>
              <w:spacing w:after="0"/>
              <w:jc w:val="left"/>
              <w:rPr>
                <w:rFonts w:cs="Times New Roman"/>
                <w:sz w:val="20"/>
                <w:szCs w:val="20"/>
                <w:rtl/>
                <w:lang w:bidi="ar-IQ"/>
              </w:rPr>
            </w:pPr>
          </w:p>
        </w:tc>
        <w:tc>
          <w:tcPr>
            <w:tcW w:w="252" w:type="dxa"/>
            <w:tcBorders>
              <w:top w:val="nil"/>
              <w:bottom w:val="nil"/>
            </w:tcBorders>
            <w:shd w:val="clear" w:color="auto" w:fill="auto"/>
            <w:vAlign w:val="center"/>
          </w:tcPr>
          <w:p w14:paraId="5AD63E2A" w14:textId="77777777" w:rsidR="00FD796C" w:rsidRPr="00E22F38" w:rsidRDefault="00FD796C" w:rsidP="000F7CAF">
            <w:pPr>
              <w:spacing w:after="0"/>
              <w:rPr>
                <w:rFonts w:cs="Times New Roman"/>
                <w:sz w:val="24"/>
                <w:szCs w:val="24"/>
                <w:lang w:bidi="ar-IQ"/>
              </w:rPr>
            </w:pPr>
          </w:p>
        </w:tc>
        <w:tc>
          <w:tcPr>
            <w:tcW w:w="3005" w:type="dxa"/>
            <w:gridSpan w:val="2"/>
            <w:shd w:val="clear" w:color="auto" w:fill="auto"/>
          </w:tcPr>
          <w:p w14:paraId="681BC000" w14:textId="77777777" w:rsidR="00FD796C" w:rsidRPr="00E22F38" w:rsidRDefault="00FD796C" w:rsidP="000F7CAF">
            <w:pPr>
              <w:spacing w:before="0" w:after="0"/>
              <w:jc w:val="right"/>
              <w:rPr>
                <w:rStyle w:val="fontstyle01"/>
                <w:b/>
                <w:bCs/>
                <w:rtl/>
              </w:rPr>
            </w:pPr>
            <w:r w:rsidRPr="00E22F38">
              <w:rPr>
                <w:rStyle w:val="fontstyle01"/>
                <w:b/>
                <w:bCs/>
                <w:rtl/>
              </w:rPr>
              <w:t>الكلمات المفتاحية:</w:t>
            </w:r>
          </w:p>
          <w:p w14:paraId="0BA1ABAD" w14:textId="77777777" w:rsidR="00FD796C" w:rsidRPr="00E22F38" w:rsidRDefault="00FD796C" w:rsidP="000F7CAF">
            <w:pPr>
              <w:spacing w:before="0" w:after="0"/>
              <w:jc w:val="right"/>
              <w:rPr>
                <w:sz w:val="20"/>
                <w:szCs w:val="20"/>
                <w:rtl/>
              </w:rPr>
            </w:pPr>
            <w:r w:rsidRPr="00E22F38">
              <w:rPr>
                <w:rFonts w:hint="cs"/>
                <w:sz w:val="20"/>
                <w:szCs w:val="20"/>
                <w:rtl/>
              </w:rPr>
              <w:t>--------</w:t>
            </w:r>
          </w:p>
          <w:p w14:paraId="5443BFFF" w14:textId="77777777" w:rsidR="00FD796C" w:rsidRPr="00E22F38" w:rsidRDefault="00FD796C" w:rsidP="000F7CAF">
            <w:pPr>
              <w:spacing w:before="0" w:after="0"/>
              <w:jc w:val="right"/>
              <w:rPr>
                <w:sz w:val="20"/>
                <w:szCs w:val="20"/>
                <w:rtl/>
              </w:rPr>
            </w:pPr>
            <w:r w:rsidRPr="00E22F38">
              <w:rPr>
                <w:rFonts w:hint="cs"/>
                <w:sz w:val="20"/>
                <w:szCs w:val="20"/>
                <w:rtl/>
              </w:rPr>
              <w:t>--------</w:t>
            </w:r>
          </w:p>
          <w:p w14:paraId="462983A9" w14:textId="77777777" w:rsidR="00FD796C" w:rsidRPr="00E22F38" w:rsidRDefault="00FD796C" w:rsidP="000F7CAF">
            <w:pPr>
              <w:spacing w:before="0" w:after="0"/>
              <w:jc w:val="right"/>
              <w:rPr>
                <w:sz w:val="20"/>
                <w:szCs w:val="20"/>
                <w:rtl/>
              </w:rPr>
            </w:pPr>
            <w:r w:rsidRPr="00E22F38">
              <w:rPr>
                <w:rFonts w:hint="cs"/>
                <w:sz w:val="20"/>
                <w:szCs w:val="20"/>
                <w:rtl/>
              </w:rPr>
              <w:t>---------</w:t>
            </w:r>
          </w:p>
          <w:p w14:paraId="41ACC50F" w14:textId="77777777" w:rsidR="00FD796C" w:rsidRPr="00E22F38" w:rsidRDefault="00FD796C" w:rsidP="000F7CAF">
            <w:pPr>
              <w:spacing w:before="0" w:after="0"/>
              <w:jc w:val="right"/>
              <w:rPr>
                <w:sz w:val="20"/>
                <w:szCs w:val="20"/>
                <w:rtl/>
              </w:rPr>
            </w:pPr>
            <w:r w:rsidRPr="00E22F38">
              <w:rPr>
                <w:rFonts w:hint="cs"/>
                <w:sz w:val="20"/>
                <w:szCs w:val="20"/>
                <w:rtl/>
              </w:rPr>
              <w:t>---------</w:t>
            </w:r>
          </w:p>
          <w:p w14:paraId="1C10A20C" w14:textId="77777777" w:rsidR="00FD796C" w:rsidRPr="00E22F38" w:rsidRDefault="00FD796C" w:rsidP="000F7CAF">
            <w:pPr>
              <w:spacing w:before="0" w:after="0"/>
              <w:jc w:val="right"/>
              <w:rPr>
                <w:rtl/>
              </w:rPr>
            </w:pPr>
            <w:r w:rsidRPr="00E22F38">
              <w:rPr>
                <w:rFonts w:hint="cs"/>
                <w:sz w:val="20"/>
                <w:szCs w:val="20"/>
                <w:rtl/>
              </w:rPr>
              <w:t>---------</w:t>
            </w:r>
          </w:p>
        </w:tc>
      </w:tr>
      <w:tr w:rsidR="00FD796C" w:rsidRPr="00E22F38" w14:paraId="5603A633" w14:textId="77777777" w:rsidTr="000F7CAF">
        <w:trPr>
          <w:trHeight w:val="583"/>
          <w:jc w:val="center"/>
        </w:trPr>
        <w:tc>
          <w:tcPr>
            <w:tcW w:w="5132" w:type="dxa"/>
            <w:vMerge/>
            <w:tcBorders>
              <w:bottom w:val="single" w:sz="12" w:space="0" w:color="auto"/>
            </w:tcBorders>
            <w:shd w:val="clear" w:color="auto" w:fill="auto"/>
            <w:vAlign w:val="center"/>
          </w:tcPr>
          <w:p w14:paraId="49976301" w14:textId="77777777" w:rsidR="00FD796C" w:rsidRPr="00E22F38" w:rsidRDefault="00FD796C" w:rsidP="000F7CAF">
            <w:pPr>
              <w:spacing w:after="0"/>
              <w:jc w:val="left"/>
              <w:rPr>
                <w:rFonts w:cs="Times New Roman"/>
                <w:sz w:val="20"/>
                <w:szCs w:val="20"/>
              </w:rPr>
            </w:pPr>
          </w:p>
        </w:tc>
        <w:tc>
          <w:tcPr>
            <w:tcW w:w="252" w:type="dxa"/>
            <w:tcBorders>
              <w:top w:val="nil"/>
              <w:bottom w:val="single" w:sz="12" w:space="0" w:color="auto"/>
            </w:tcBorders>
            <w:shd w:val="clear" w:color="auto" w:fill="auto"/>
            <w:vAlign w:val="center"/>
          </w:tcPr>
          <w:p w14:paraId="4FBDE8BE" w14:textId="77777777" w:rsidR="00FD796C" w:rsidRPr="00E22F38" w:rsidRDefault="00FD796C" w:rsidP="000F7CAF">
            <w:pPr>
              <w:spacing w:after="0"/>
              <w:rPr>
                <w:rFonts w:cs="Times New Roman"/>
                <w:sz w:val="24"/>
                <w:szCs w:val="24"/>
                <w:lang w:bidi="ar-IQ"/>
              </w:rPr>
            </w:pPr>
          </w:p>
        </w:tc>
        <w:tc>
          <w:tcPr>
            <w:tcW w:w="3005" w:type="dxa"/>
            <w:gridSpan w:val="2"/>
            <w:tcBorders>
              <w:bottom w:val="single" w:sz="12" w:space="0" w:color="auto"/>
            </w:tcBorders>
            <w:shd w:val="clear" w:color="auto" w:fill="auto"/>
          </w:tcPr>
          <w:p w14:paraId="43969086" w14:textId="77777777" w:rsidR="00FD796C" w:rsidRPr="00E22F38" w:rsidRDefault="00FD796C" w:rsidP="000F7CAF">
            <w:pPr>
              <w:pStyle w:val="Affiliation"/>
              <w:bidi/>
              <w:spacing w:before="240"/>
              <w:jc w:val="left"/>
              <w:rPr>
                <w:rFonts w:cs="Times New Roman"/>
                <w:b/>
                <w:bCs/>
                <w:i w:val="0"/>
                <w:iCs w:val="0"/>
                <w:sz w:val="20"/>
                <w:szCs w:val="20"/>
              </w:rPr>
            </w:pPr>
            <w:r w:rsidRPr="00E22F38">
              <w:rPr>
                <w:rFonts w:hint="cs"/>
                <w:b/>
                <w:bCs/>
                <w:i w:val="0"/>
                <w:iCs w:val="0"/>
                <w:sz w:val="20"/>
                <w:szCs w:val="20"/>
                <w:rtl/>
              </w:rPr>
              <w:t>المراسلة:</w:t>
            </w:r>
          </w:p>
          <w:p w14:paraId="023333CF" w14:textId="77777777" w:rsidR="00FD796C" w:rsidRPr="00E22F38" w:rsidRDefault="00FD796C" w:rsidP="000F7CAF">
            <w:pPr>
              <w:pStyle w:val="Affiliation"/>
              <w:bidi/>
              <w:jc w:val="left"/>
              <w:rPr>
                <w:rFonts w:ascii="Simplified Arabic" w:hAnsi="Simplified Arabic"/>
                <w:b/>
                <w:bCs/>
                <w:i w:val="0"/>
                <w:iCs w:val="0"/>
                <w:sz w:val="20"/>
                <w:szCs w:val="20"/>
                <w:rtl/>
                <w:lang w:bidi="ar-IQ"/>
              </w:rPr>
            </w:pPr>
            <w:r w:rsidRPr="00E22F38">
              <w:rPr>
                <w:rFonts w:ascii="Simplified Arabic" w:hAnsi="Simplified Arabic" w:hint="cs"/>
                <w:b/>
                <w:bCs/>
                <w:i w:val="0"/>
                <w:iCs w:val="0"/>
                <w:sz w:val="20"/>
                <w:szCs w:val="20"/>
                <w:rtl/>
              </w:rPr>
              <w:t>الاسم</w:t>
            </w:r>
            <w:r w:rsidRPr="00E22F38">
              <w:rPr>
                <w:rFonts w:ascii="Simplified Arabic" w:hAnsi="Simplified Arabic"/>
                <w:b/>
                <w:bCs/>
                <w:i w:val="0"/>
                <w:iCs w:val="0"/>
                <w:sz w:val="20"/>
                <w:szCs w:val="20"/>
                <w:rtl/>
              </w:rPr>
              <w:t xml:space="preserve">: </w:t>
            </w:r>
            <w:r w:rsidRPr="00E22F38">
              <w:rPr>
                <w:rFonts w:ascii="Simplified Arabic" w:eastAsia="Times New Roman" w:hAnsi="Simplified Arabic" w:hint="cs"/>
                <w:b/>
                <w:bCs/>
                <w:i w:val="0"/>
                <w:iCs w:val="0"/>
                <w:sz w:val="20"/>
                <w:szCs w:val="20"/>
                <w:rtl/>
                <w:lang w:eastAsia="en-GB" w:bidi="ar-IQ"/>
              </w:rPr>
              <w:t>----------------------------</w:t>
            </w:r>
          </w:p>
          <w:p w14:paraId="0157387C" w14:textId="77777777" w:rsidR="00FD796C" w:rsidRPr="00E22F38" w:rsidRDefault="00BB2D05" w:rsidP="000F7CAF">
            <w:pPr>
              <w:pStyle w:val="Affiliation"/>
              <w:bidi/>
              <w:jc w:val="left"/>
              <w:rPr>
                <w:rStyle w:val="Hyperlink"/>
                <w:rFonts w:cs="Times New Roman"/>
                <w:b/>
                <w:bCs/>
                <w:i w:val="0"/>
                <w:iCs w:val="0"/>
                <w:sz w:val="20"/>
                <w:szCs w:val="20"/>
              </w:rPr>
            </w:pPr>
            <w:hyperlink r:id="rId8" w:history="1">
              <w:r w:rsidR="00FD796C" w:rsidRPr="00E22F38">
                <w:rPr>
                  <w:rStyle w:val="Hyperlink"/>
                  <w:rFonts w:cs="Times New Roman"/>
                  <w:b/>
                  <w:bCs/>
                  <w:i w:val="0"/>
                  <w:iCs w:val="0"/>
                  <w:sz w:val="20"/>
                  <w:szCs w:val="20"/>
                </w:rPr>
                <w:t>Email--------@gmail.com</w:t>
              </w:r>
            </w:hyperlink>
          </w:p>
          <w:p w14:paraId="0A1EADF1" w14:textId="77777777" w:rsidR="00FD796C" w:rsidRPr="00E22F38" w:rsidRDefault="00FD796C" w:rsidP="000F7CAF">
            <w:pPr>
              <w:pStyle w:val="Affiliation"/>
              <w:bidi/>
              <w:jc w:val="left"/>
              <w:rPr>
                <w:b/>
                <w:bCs/>
                <w:i w:val="0"/>
                <w:iCs w:val="0"/>
                <w:vertAlign w:val="superscript"/>
                <w:rtl/>
                <w:lang w:bidi="ar-IQ"/>
              </w:rPr>
            </w:pPr>
          </w:p>
        </w:tc>
      </w:tr>
      <w:tr w:rsidR="00FD796C" w:rsidRPr="00E22F38" w14:paraId="10D0AA31" w14:textId="77777777" w:rsidTr="000F7CAF">
        <w:trPr>
          <w:gridAfter w:val="1"/>
          <w:wAfter w:w="268" w:type="dxa"/>
          <w:jc w:val="center"/>
        </w:trPr>
        <w:tc>
          <w:tcPr>
            <w:tcW w:w="8121" w:type="dxa"/>
            <w:gridSpan w:val="3"/>
            <w:tcBorders>
              <w:top w:val="single" w:sz="12" w:space="0" w:color="auto"/>
              <w:bottom w:val="single" w:sz="12" w:space="0" w:color="auto"/>
            </w:tcBorders>
            <w:shd w:val="clear" w:color="auto" w:fill="auto"/>
            <w:vAlign w:val="center"/>
          </w:tcPr>
          <w:p w14:paraId="650BCD52" w14:textId="77777777" w:rsidR="00FD796C" w:rsidRPr="00E22F38" w:rsidRDefault="00FD796C" w:rsidP="000F7CAF">
            <w:pPr>
              <w:spacing w:after="0"/>
              <w:jc w:val="left"/>
              <w:rPr>
                <w:rFonts w:cs="Times New Roman"/>
                <w:sz w:val="16"/>
                <w:szCs w:val="16"/>
              </w:rPr>
            </w:pPr>
            <w:r w:rsidRPr="00E22F38">
              <w:rPr>
                <w:rStyle w:val="fontstyle01"/>
                <w:b/>
                <w:bCs/>
                <w:sz w:val="16"/>
                <w:szCs w:val="16"/>
              </w:rPr>
              <w:t xml:space="preserve">DOI: </w:t>
            </w:r>
            <w:r w:rsidRPr="00E22F38">
              <w:rPr>
                <w:rStyle w:val="fontstyle01"/>
                <w:b/>
                <w:bCs/>
                <w:color w:val="0563C1"/>
                <w:sz w:val="16"/>
                <w:szCs w:val="16"/>
              </w:rPr>
              <w:t>*</w:t>
            </w:r>
            <w:r w:rsidRPr="00E22F38">
              <w:rPr>
                <w:rStyle w:val="fontstyle11"/>
                <w:color w:val="0563C1"/>
              </w:rPr>
              <w:t>******************</w:t>
            </w:r>
            <w:r w:rsidRPr="00E22F38">
              <w:rPr>
                <w:rStyle w:val="fontstyle01"/>
                <w:b/>
                <w:bCs/>
                <w:sz w:val="16"/>
                <w:szCs w:val="16"/>
              </w:rPr>
              <w:t>, ©Authors, 20</w:t>
            </w:r>
            <w:r w:rsidRPr="00E22F38">
              <w:rPr>
                <w:rStyle w:val="fontstyle01"/>
                <w:rFonts w:hint="cs"/>
                <w:b/>
                <w:bCs/>
                <w:color w:val="0000FF"/>
                <w:sz w:val="16"/>
                <w:szCs w:val="16"/>
                <w:rtl/>
              </w:rPr>
              <w:t>**</w:t>
            </w:r>
            <w:r w:rsidRPr="00E22F38">
              <w:rPr>
                <w:rStyle w:val="fontstyle01"/>
                <w:b/>
                <w:bCs/>
                <w:sz w:val="16"/>
                <w:szCs w:val="16"/>
              </w:rPr>
              <w:t>, College of Science, University of Mosul.</w:t>
            </w:r>
            <w:r w:rsidRPr="00E22F38">
              <w:rPr>
                <w:rFonts w:ascii="TimesNewRomanPSMT" w:hAnsi="TimesNewRomanPSMT"/>
                <w:color w:val="000000"/>
                <w:sz w:val="16"/>
                <w:szCs w:val="16"/>
              </w:rPr>
              <w:br/>
            </w:r>
            <w:r w:rsidRPr="00E22F38">
              <w:rPr>
                <w:rStyle w:val="fontstyle01"/>
                <w:b/>
                <w:bCs/>
                <w:sz w:val="16"/>
                <w:szCs w:val="16"/>
              </w:rPr>
              <w:t>This is an open access article under the CC BY 4.0 license (</w:t>
            </w:r>
            <w:r w:rsidRPr="00E22F38">
              <w:rPr>
                <w:rStyle w:val="fontstyle01"/>
                <w:b/>
                <w:bCs/>
                <w:color w:val="0563C1"/>
                <w:sz w:val="16"/>
                <w:szCs w:val="16"/>
              </w:rPr>
              <w:t>http://creativecommons.org/licenses/by/4.0/</w:t>
            </w:r>
            <w:r w:rsidRPr="00E22F38">
              <w:rPr>
                <w:rStyle w:val="fontstyle01"/>
                <w:b/>
                <w:bCs/>
                <w:sz w:val="16"/>
                <w:szCs w:val="16"/>
              </w:rPr>
              <w:t>).</w:t>
            </w:r>
          </w:p>
        </w:tc>
      </w:tr>
    </w:tbl>
    <w:p w14:paraId="78D068CB" w14:textId="77777777" w:rsidR="00FD796C" w:rsidRDefault="00FD796C" w:rsidP="001D0909">
      <w:pPr>
        <w:rPr>
          <w:sz w:val="32"/>
          <w:szCs w:val="32"/>
        </w:rPr>
      </w:pPr>
    </w:p>
    <w:tbl>
      <w:tblPr>
        <w:tblStyle w:val="11"/>
        <w:tblW w:w="10335" w:type="dxa"/>
        <w:jc w:val="center"/>
        <w:tblLayout w:type="fixed"/>
        <w:tblLook w:val="04A0" w:firstRow="1" w:lastRow="0" w:firstColumn="1" w:lastColumn="0" w:noHBand="0" w:noVBand="1"/>
      </w:tblPr>
      <w:tblGrid>
        <w:gridCol w:w="2557"/>
        <w:gridCol w:w="283"/>
        <w:gridCol w:w="7495"/>
      </w:tblGrid>
      <w:tr w:rsidR="00C64C61" w:rsidRPr="000F2DC2" w14:paraId="700C3414" w14:textId="77777777" w:rsidTr="00B85756">
        <w:trPr>
          <w:jc w:val="center"/>
        </w:trPr>
        <w:tc>
          <w:tcPr>
            <w:tcW w:w="10335" w:type="dxa"/>
            <w:gridSpan w:val="3"/>
            <w:tcBorders>
              <w:top w:val="nil"/>
              <w:left w:val="nil"/>
              <w:bottom w:val="nil"/>
              <w:right w:val="nil"/>
            </w:tcBorders>
            <w:hideMark/>
          </w:tcPr>
          <w:p w14:paraId="3D830CEF" w14:textId="77777777" w:rsidR="00C64C61" w:rsidRPr="00CE37E1" w:rsidRDefault="00C64C61" w:rsidP="00B85756">
            <w:pPr>
              <w:ind w:left="360"/>
              <w:jc w:val="both"/>
              <w:rPr>
                <w:rFonts w:ascii="Calibri" w:eastAsia="Calibri" w:hAnsi="Calibri"/>
                <w:sz w:val="14"/>
                <w:szCs w:val="14"/>
                <w:rtl/>
                <w:lang w:bidi="ar-IQ"/>
              </w:rPr>
            </w:pPr>
          </w:p>
          <w:tbl>
            <w:tblPr>
              <w:tblW w:w="10335" w:type="dxa"/>
              <w:jc w:val="center"/>
              <w:tblLayout w:type="fixed"/>
              <w:tblLook w:val="04A0" w:firstRow="1" w:lastRow="0" w:firstColumn="1" w:lastColumn="0" w:noHBand="0" w:noVBand="1"/>
            </w:tblPr>
            <w:tblGrid>
              <w:gridCol w:w="1424"/>
              <w:gridCol w:w="7659"/>
              <w:gridCol w:w="1252"/>
            </w:tblGrid>
            <w:tr w:rsidR="00C64C61" w:rsidRPr="00CE37E1" w14:paraId="570942CD" w14:textId="77777777" w:rsidTr="00B85756">
              <w:trPr>
                <w:trHeight w:val="50"/>
                <w:jc w:val="center"/>
              </w:trPr>
              <w:tc>
                <w:tcPr>
                  <w:tcW w:w="1424" w:type="dxa"/>
                  <w:vMerge w:val="restart"/>
                  <w:tcBorders>
                    <w:top w:val="single" w:sz="6" w:space="0" w:color="auto"/>
                    <w:left w:val="nil"/>
                    <w:bottom w:val="nil"/>
                    <w:right w:val="nil"/>
                  </w:tcBorders>
                  <w:vAlign w:val="center"/>
                  <w:hideMark/>
                </w:tcPr>
                <w:p w14:paraId="679408D6" w14:textId="77777777" w:rsidR="00C64C61" w:rsidRPr="00CE37E1" w:rsidRDefault="00C64C61" w:rsidP="00B85756">
                  <w:pPr>
                    <w:ind w:left="-113"/>
                    <w:rPr>
                      <w:rFonts w:eastAsia="Times New Roman" w:cs="Arial"/>
                      <w:b w:val="0"/>
                      <w:bCs w:val="0"/>
                      <w:sz w:val="32"/>
                      <w:szCs w:val="40"/>
                      <w:lang w:val="en-GB"/>
                    </w:rPr>
                  </w:pPr>
                  <w:r w:rsidRPr="00CE37E1">
                    <w:rPr>
                      <w:rFonts w:eastAsia="Times New Roman" w:cs="Times New Roman"/>
                      <w:noProof/>
                      <w:color w:val="000000"/>
                      <w:sz w:val="24"/>
                    </w:rPr>
                    <w:drawing>
                      <wp:inline distT="0" distB="0" distL="0" distR="0" wp14:anchorId="37F0B782" wp14:editId="3942A939">
                        <wp:extent cx="934720" cy="934720"/>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934720" cy="934720"/>
                                </a:xfrm>
                                <a:prstGeom prst="rect">
                                  <a:avLst/>
                                </a:prstGeom>
                                <a:noFill/>
                                <a:ln>
                                  <a:noFill/>
                                </a:ln>
                              </pic:spPr>
                            </pic:pic>
                          </a:graphicData>
                        </a:graphic>
                      </wp:inline>
                    </w:drawing>
                  </w:r>
                </w:p>
              </w:tc>
              <w:tc>
                <w:tcPr>
                  <w:tcW w:w="7659" w:type="dxa"/>
                  <w:tcBorders>
                    <w:top w:val="single" w:sz="6" w:space="0" w:color="auto"/>
                    <w:left w:val="nil"/>
                    <w:bottom w:val="nil"/>
                    <w:right w:val="nil"/>
                  </w:tcBorders>
                  <w:vAlign w:val="center"/>
                </w:tcPr>
                <w:p w14:paraId="3523D5AE" w14:textId="77777777" w:rsidR="00C64C61" w:rsidRPr="00CE37E1" w:rsidRDefault="00C64C61" w:rsidP="00B85756">
                  <w:pPr>
                    <w:rPr>
                      <w:rFonts w:eastAsia="Times New Roman" w:cs="Arial"/>
                      <w:b w:val="0"/>
                      <w:bCs w:val="0"/>
                      <w:sz w:val="6"/>
                      <w:szCs w:val="10"/>
                    </w:rPr>
                  </w:pPr>
                </w:p>
              </w:tc>
              <w:tc>
                <w:tcPr>
                  <w:tcW w:w="1252" w:type="dxa"/>
                  <w:vMerge w:val="restart"/>
                  <w:tcBorders>
                    <w:top w:val="nil"/>
                    <w:left w:val="nil"/>
                    <w:bottom w:val="nil"/>
                    <w:right w:val="nil"/>
                  </w:tcBorders>
                  <w:vAlign w:val="center"/>
                  <w:hideMark/>
                </w:tcPr>
                <w:p w14:paraId="3AC9492E" w14:textId="77777777" w:rsidR="00C64C61" w:rsidRPr="00CE37E1" w:rsidRDefault="00C64C61" w:rsidP="00B85756">
                  <w:pPr>
                    <w:rPr>
                      <w:rFonts w:eastAsia="Times New Roman" w:cs="Arial"/>
                      <w:b w:val="0"/>
                      <w:bCs w:val="0"/>
                      <w:sz w:val="32"/>
                      <w:szCs w:val="40"/>
                      <w:lang w:val="en-GB"/>
                    </w:rPr>
                  </w:pPr>
                  <w:r w:rsidRPr="00CE37E1">
                    <w:rPr>
                      <w:rFonts w:eastAsia="Times New Roman" w:cs="Times New Roman"/>
                      <w:noProof/>
                      <w:color w:val="000000"/>
                      <w:sz w:val="24"/>
                    </w:rPr>
                    <w:drawing>
                      <wp:inline distT="0" distB="0" distL="0" distR="0" wp14:anchorId="6DDA759B" wp14:editId="70DEA5C7">
                        <wp:extent cx="655320" cy="934720"/>
                        <wp:effectExtent l="0" t="0" r="0" b="0"/>
                        <wp:docPr id="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5320" cy="934720"/>
                                </a:xfrm>
                                <a:prstGeom prst="rect">
                                  <a:avLst/>
                                </a:prstGeom>
                                <a:noFill/>
                                <a:ln>
                                  <a:noFill/>
                                </a:ln>
                              </pic:spPr>
                            </pic:pic>
                          </a:graphicData>
                        </a:graphic>
                      </wp:inline>
                    </w:drawing>
                  </w:r>
                </w:p>
              </w:tc>
            </w:tr>
            <w:tr w:rsidR="00C64C61" w:rsidRPr="00CE37E1" w14:paraId="16E9C620" w14:textId="77777777" w:rsidTr="00B85756">
              <w:trPr>
                <w:trHeight w:val="1042"/>
                <w:jc w:val="center"/>
              </w:trPr>
              <w:tc>
                <w:tcPr>
                  <w:tcW w:w="1424" w:type="dxa"/>
                  <w:vMerge/>
                  <w:tcBorders>
                    <w:top w:val="single" w:sz="6" w:space="0" w:color="auto"/>
                    <w:left w:val="nil"/>
                    <w:bottom w:val="nil"/>
                    <w:right w:val="nil"/>
                  </w:tcBorders>
                  <w:vAlign w:val="center"/>
                  <w:hideMark/>
                </w:tcPr>
                <w:p w14:paraId="19548B31" w14:textId="77777777" w:rsidR="00C64C61" w:rsidRPr="00CE37E1" w:rsidRDefault="00C64C61" w:rsidP="00B85756">
                  <w:pPr>
                    <w:rPr>
                      <w:rFonts w:eastAsia="Times New Roman" w:cs="Arial"/>
                      <w:b w:val="0"/>
                      <w:bCs w:val="0"/>
                      <w:sz w:val="32"/>
                      <w:szCs w:val="40"/>
                      <w:lang w:val="en-GB"/>
                    </w:rPr>
                  </w:pPr>
                </w:p>
              </w:tc>
              <w:tc>
                <w:tcPr>
                  <w:tcW w:w="7659" w:type="dxa"/>
                  <w:tcBorders>
                    <w:top w:val="nil"/>
                    <w:left w:val="nil"/>
                    <w:bottom w:val="nil"/>
                    <w:right w:val="nil"/>
                  </w:tcBorders>
                  <w:shd w:val="clear" w:color="auto" w:fill="D9D9D9"/>
                  <w:vAlign w:val="center"/>
                  <w:hideMark/>
                </w:tcPr>
                <w:p w14:paraId="5B6C8CAC" w14:textId="77777777" w:rsidR="00C64C61" w:rsidRPr="00CE37E1" w:rsidRDefault="00C64C61" w:rsidP="00B85756">
                  <w:pPr>
                    <w:rPr>
                      <w:rFonts w:eastAsia="Times New Roman" w:cs="Arial"/>
                      <w:b w:val="0"/>
                      <w:bCs w:val="0"/>
                      <w:color w:val="0070C0"/>
                      <w:sz w:val="32"/>
                      <w:szCs w:val="40"/>
                      <w:lang w:val="en-GB"/>
                    </w:rPr>
                  </w:pPr>
                  <w:r w:rsidRPr="00CE37E1">
                    <w:rPr>
                      <w:rFonts w:eastAsia="Times New Roman" w:cs="Arial"/>
                      <w:color w:val="0070C0"/>
                      <w:sz w:val="32"/>
                      <w:szCs w:val="40"/>
                      <w:lang w:val="en-GB"/>
                    </w:rPr>
                    <w:t>Al-</w:t>
                  </w:r>
                  <w:proofErr w:type="spellStart"/>
                  <w:r w:rsidRPr="00CE37E1">
                    <w:rPr>
                      <w:rFonts w:eastAsia="Times New Roman" w:cs="Arial"/>
                      <w:color w:val="0070C0"/>
                      <w:sz w:val="32"/>
                      <w:szCs w:val="40"/>
                      <w:lang w:val="en-GB"/>
                    </w:rPr>
                    <w:t>Rafidain</w:t>
                  </w:r>
                  <w:proofErr w:type="spellEnd"/>
                  <w:r w:rsidRPr="00CE37E1">
                    <w:rPr>
                      <w:rFonts w:eastAsia="Times New Roman" w:cs="Arial"/>
                      <w:color w:val="0070C0"/>
                      <w:sz w:val="32"/>
                      <w:szCs w:val="40"/>
                      <w:lang w:val="en-GB"/>
                    </w:rPr>
                    <w:t xml:space="preserve"> Journal for Sports Sciences</w:t>
                  </w:r>
                </w:p>
              </w:tc>
              <w:tc>
                <w:tcPr>
                  <w:tcW w:w="1252" w:type="dxa"/>
                  <w:vMerge/>
                  <w:tcBorders>
                    <w:top w:val="nil"/>
                    <w:left w:val="nil"/>
                    <w:bottom w:val="nil"/>
                    <w:right w:val="nil"/>
                  </w:tcBorders>
                  <w:vAlign w:val="center"/>
                  <w:hideMark/>
                </w:tcPr>
                <w:p w14:paraId="6E5D9353" w14:textId="77777777" w:rsidR="00C64C61" w:rsidRPr="00CE37E1" w:rsidRDefault="00C64C61" w:rsidP="00B85756">
                  <w:pPr>
                    <w:rPr>
                      <w:rFonts w:eastAsia="Times New Roman" w:cs="Arial"/>
                      <w:b w:val="0"/>
                      <w:bCs w:val="0"/>
                      <w:sz w:val="32"/>
                      <w:szCs w:val="40"/>
                      <w:lang w:val="en-GB"/>
                    </w:rPr>
                  </w:pPr>
                </w:p>
              </w:tc>
            </w:tr>
            <w:tr w:rsidR="00C64C61" w:rsidRPr="00CE37E1" w14:paraId="1A8D8E54" w14:textId="77777777" w:rsidTr="00B85756">
              <w:trPr>
                <w:trHeight w:val="136"/>
                <w:jc w:val="center"/>
              </w:trPr>
              <w:tc>
                <w:tcPr>
                  <w:tcW w:w="1424" w:type="dxa"/>
                  <w:vMerge/>
                  <w:tcBorders>
                    <w:top w:val="single" w:sz="6" w:space="0" w:color="auto"/>
                    <w:left w:val="nil"/>
                    <w:bottom w:val="nil"/>
                    <w:right w:val="nil"/>
                  </w:tcBorders>
                  <w:vAlign w:val="center"/>
                  <w:hideMark/>
                </w:tcPr>
                <w:p w14:paraId="21626D8D" w14:textId="77777777" w:rsidR="00C64C61" w:rsidRPr="00CE37E1" w:rsidRDefault="00C64C61" w:rsidP="00B85756">
                  <w:pPr>
                    <w:rPr>
                      <w:rFonts w:eastAsia="Times New Roman" w:cs="Arial"/>
                      <w:b w:val="0"/>
                      <w:bCs w:val="0"/>
                      <w:sz w:val="32"/>
                      <w:szCs w:val="40"/>
                      <w:lang w:val="en-GB"/>
                    </w:rPr>
                  </w:pPr>
                </w:p>
              </w:tc>
              <w:tc>
                <w:tcPr>
                  <w:tcW w:w="7659" w:type="dxa"/>
                  <w:tcBorders>
                    <w:top w:val="nil"/>
                    <w:left w:val="nil"/>
                    <w:bottom w:val="nil"/>
                    <w:right w:val="nil"/>
                  </w:tcBorders>
                  <w:shd w:val="clear" w:color="auto" w:fill="D9D9D9"/>
                  <w:vAlign w:val="center"/>
                  <w:hideMark/>
                </w:tcPr>
                <w:p w14:paraId="58118F57" w14:textId="77777777" w:rsidR="00C64C61" w:rsidRPr="00CC2092" w:rsidRDefault="00BB2D05" w:rsidP="00B85756">
                  <w:pPr>
                    <w:rPr>
                      <w:lang w:bidi="ar-IQ"/>
                    </w:rPr>
                  </w:pPr>
                  <w:hyperlink r:id="rId11" w:history="1">
                    <w:r w:rsidR="00C64C61">
                      <w:rPr>
                        <w:rStyle w:val="Hyperlink"/>
                        <w:rFonts w:eastAsia="Times New Roman" w:cs="Times New Roman"/>
                        <w:color w:val="0070C0"/>
                        <w:sz w:val="24"/>
                      </w:rPr>
                      <w:t>https://rsprs.uomosul.edu.iq</w:t>
                    </w:r>
                  </w:hyperlink>
                  <w:r w:rsidR="00C64C61" w:rsidRPr="00CE37E1">
                    <w:rPr>
                      <w:rFonts w:eastAsia="Times New Roman" w:cs="Times New Roman"/>
                      <w:color w:val="000000"/>
                      <w:sz w:val="24"/>
                      <w:lang w:val="en-GB"/>
                    </w:rPr>
                    <w:t xml:space="preserve"> </w:t>
                  </w:r>
                </w:p>
              </w:tc>
              <w:tc>
                <w:tcPr>
                  <w:tcW w:w="1252" w:type="dxa"/>
                  <w:vMerge/>
                  <w:tcBorders>
                    <w:top w:val="nil"/>
                    <w:left w:val="nil"/>
                    <w:bottom w:val="nil"/>
                    <w:right w:val="nil"/>
                  </w:tcBorders>
                  <w:vAlign w:val="center"/>
                  <w:hideMark/>
                </w:tcPr>
                <w:p w14:paraId="34B4E3A2" w14:textId="77777777" w:rsidR="00C64C61" w:rsidRPr="00CE37E1" w:rsidRDefault="00C64C61" w:rsidP="00B85756">
                  <w:pPr>
                    <w:rPr>
                      <w:rFonts w:eastAsia="Times New Roman" w:cs="Arial"/>
                      <w:b w:val="0"/>
                      <w:bCs w:val="0"/>
                      <w:sz w:val="32"/>
                      <w:szCs w:val="40"/>
                      <w:lang w:val="en-GB"/>
                    </w:rPr>
                  </w:pPr>
                </w:p>
              </w:tc>
            </w:tr>
            <w:tr w:rsidR="00C64C61" w:rsidRPr="00CE37E1" w14:paraId="01AB9F85" w14:textId="77777777" w:rsidTr="00B85756">
              <w:trPr>
                <w:jc w:val="center"/>
              </w:trPr>
              <w:tc>
                <w:tcPr>
                  <w:tcW w:w="10335" w:type="dxa"/>
                  <w:gridSpan w:val="3"/>
                  <w:tcBorders>
                    <w:top w:val="nil"/>
                    <w:left w:val="nil"/>
                    <w:bottom w:val="single" w:sz="24" w:space="0" w:color="auto"/>
                    <w:right w:val="nil"/>
                  </w:tcBorders>
                </w:tcPr>
                <w:p w14:paraId="4399E323" w14:textId="77777777" w:rsidR="00C64C61" w:rsidRPr="00CE37E1" w:rsidRDefault="00C64C61" w:rsidP="00B85756">
                  <w:pPr>
                    <w:rPr>
                      <w:rFonts w:eastAsia="Times New Roman" w:cs="Arial"/>
                      <w:b w:val="0"/>
                      <w:bCs w:val="0"/>
                      <w:sz w:val="6"/>
                      <w:szCs w:val="10"/>
                    </w:rPr>
                  </w:pPr>
                </w:p>
              </w:tc>
            </w:tr>
          </w:tbl>
          <w:p w14:paraId="301350B6" w14:textId="77777777" w:rsidR="00C64C61" w:rsidRPr="000F2DC2" w:rsidRDefault="00C64C61" w:rsidP="00B85756">
            <w:pPr>
              <w:spacing w:after="3" w:line="247" w:lineRule="auto"/>
              <w:ind w:left="15" w:right="15" w:hanging="10"/>
              <w:rPr>
                <w:rFonts w:eastAsia="Times New Roman" w:cs="Times New Roman"/>
                <w:b w:val="0"/>
                <w:bCs w:val="0"/>
                <w:color w:val="000000"/>
                <w:lang w:bidi="ar-IQ"/>
              </w:rPr>
            </w:pPr>
            <w:r w:rsidRPr="000F2DC2">
              <w:rPr>
                <w:rFonts w:eastAsia="Times New Roman" w:cs="Times New Roman"/>
                <w:color w:val="000000"/>
                <w:lang w:bidi="ar-IQ"/>
              </w:rPr>
              <w:t>The Effect of Using Probing Thinking Strategies in Blended Learning on the Cognitive Achievement of a Number of Badminton Skills</w:t>
            </w:r>
          </w:p>
        </w:tc>
      </w:tr>
      <w:tr w:rsidR="00C64C61" w:rsidRPr="000F2DC2" w14:paraId="142C4D86" w14:textId="77777777" w:rsidTr="00B85756">
        <w:trPr>
          <w:jc w:val="center"/>
        </w:trPr>
        <w:tc>
          <w:tcPr>
            <w:tcW w:w="10335" w:type="dxa"/>
            <w:gridSpan w:val="3"/>
            <w:tcBorders>
              <w:top w:val="nil"/>
              <w:left w:val="nil"/>
              <w:bottom w:val="nil"/>
              <w:right w:val="nil"/>
            </w:tcBorders>
          </w:tcPr>
          <w:p w14:paraId="1F36CB91" w14:textId="77777777" w:rsidR="00C64C61" w:rsidRPr="000F2DC2" w:rsidRDefault="00C64C61" w:rsidP="00B85756">
            <w:pPr>
              <w:rPr>
                <w:rFonts w:eastAsia="Times New Roman"/>
                <w:b w:val="0"/>
                <w:bCs w:val="0"/>
                <w:sz w:val="20"/>
                <w:szCs w:val="20"/>
              </w:rPr>
            </w:pPr>
            <w:r w:rsidRPr="000F2DC2">
              <w:rPr>
                <w:rFonts w:eastAsia="Times New Roman" w:cs="Times New Roman"/>
                <w:color w:val="111111"/>
                <w:sz w:val="20"/>
                <w:szCs w:val="20"/>
                <w:shd w:val="clear" w:color="auto" w:fill="FFFFFF"/>
              </w:rPr>
              <w:t>The two researchers:</w:t>
            </w:r>
          </w:p>
        </w:tc>
      </w:tr>
      <w:tr w:rsidR="00C64C61" w:rsidRPr="000F2DC2" w14:paraId="4D678AC9" w14:textId="77777777" w:rsidTr="00B85756">
        <w:trPr>
          <w:jc w:val="center"/>
        </w:trPr>
        <w:tc>
          <w:tcPr>
            <w:tcW w:w="10335" w:type="dxa"/>
            <w:gridSpan w:val="3"/>
            <w:tcBorders>
              <w:top w:val="nil"/>
              <w:left w:val="nil"/>
              <w:bottom w:val="nil"/>
              <w:right w:val="nil"/>
            </w:tcBorders>
          </w:tcPr>
          <w:tbl>
            <w:tblPr>
              <w:tblStyle w:val="2"/>
              <w:tblW w:w="10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40"/>
              <w:gridCol w:w="5041"/>
            </w:tblGrid>
            <w:tr w:rsidR="00C64C61" w:rsidRPr="000F2DC2" w14:paraId="038B604B" w14:textId="77777777" w:rsidTr="00B85756">
              <w:trPr>
                <w:trHeight w:val="1233"/>
              </w:trPr>
              <w:tc>
                <w:tcPr>
                  <w:tcW w:w="5040" w:type="dxa"/>
                </w:tcPr>
                <w:p w14:paraId="02A6CAFA" w14:textId="77777777" w:rsidR="00C64C61" w:rsidRPr="000F2DC2" w:rsidRDefault="00C64C61" w:rsidP="00B85756">
                  <w:pPr>
                    <w:spacing w:after="3" w:line="247" w:lineRule="auto"/>
                    <w:ind w:left="15" w:right="15" w:hanging="10"/>
                    <w:rPr>
                      <w:b w:val="0"/>
                      <w:bCs w:val="0"/>
                      <w:color w:val="000000"/>
                      <w:lang w:eastAsia="en-GB"/>
                    </w:rPr>
                  </w:pPr>
                  <w:r w:rsidRPr="000F2DC2">
                    <w:rPr>
                      <w:color w:val="000000"/>
                      <w:lang w:eastAsia="en-GB"/>
                    </w:rPr>
                    <w:t>Khalid Hameed Majeed Al-</w:t>
                  </w:r>
                  <w:proofErr w:type="spellStart"/>
                  <w:r w:rsidRPr="000F2DC2">
                    <w:rPr>
                      <w:color w:val="000000"/>
                      <w:lang w:eastAsia="en-GB"/>
                    </w:rPr>
                    <w:t>Hiali</w:t>
                  </w:r>
                  <w:proofErr w:type="spellEnd"/>
                  <w:r w:rsidRPr="000F2DC2">
                    <w:rPr>
                      <w:color w:val="000000"/>
                      <w:lang w:eastAsia="en-GB"/>
                    </w:rPr>
                    <w:t xml:space="preserve"> </w:t>
                  </w:r>
                </w:p>
                <w:p w14:paraId="53C57C43" w14:textId="77777777" w:rsidR="00C64C61" w:rsidRPr="000F2DC2" w:rsidRDefault="00BB2D05" w:rsidP="00B85756">
                  <w:pPr>
                    <w:spacing w:after="3" w:line="247" w:lineRule="auto"/>
                    <w:ind w:left="15" w:right="15" w:hanging="10"/>
                    <w:rPr>
                      <w:b w:val="0"/>
                      <w:bCs w:val="0"/>
                      <w:color w:val="000000"/>
                      <w:lang w:eastAsia="en-GB"/>
                    </w:rPr>
                  </w:pPr>
                  <w:hyperlink r:id="rId12" w:history="1">
                    <w:r w:rsidR="00C64C61" w:rsidRPr="000F2DC2">
                      <w:rPr>
                        <w:color w:val="0563C1"/>
                        <w:u w:val="single"/>
                        <w:lang w:eastAsia="en-GB"/>
                      </w:rPr>
                      <w:t>Khaledhameedth91@gmail.com</w:t>
                    </w:r>
                  </w:hyperlink>
                  <w:r w:rsidR="00C64C61" w:rsidRPr="000F2DC2">
                    <w:rPr>
                      <w:color w:val="000000"/>
                      <w:lang w:eastAsia="en-GB"/>
                    </w:rPr>
                    <w:t xml:space="preserve"> </w:t>
                  </w:r>
                </w:p>
                <w:p w14:paraId="5A3CECF5" w14:textId="77777777" w:rsidR="00C64C61" w:rsidRPr="00CE37E1" w:rsidRDefault="00C64C61" w:rsidP="00B85756">
                  <w:pPr>
                    <w:spacing w:after="3" w:line="247" w:lineRule="auto"/>
                    <w:ind w:left="15" w:right="15" w:hanging="10"/>
                    <w:rPr>
                      <w:b w:val="0"/>
                      <w:bCs w:val="0"/>
                      <w:color w:val="000000"/>
                      <w:lang w:eastAsia="en-GB"/>
                    </w:rPr>
                  </w:pPr>
                  <w:r w:rsidRPr="000F2DC2">
                    <w:rPr>
                      <w:color w:val="000000"/>
                      <w:lang w:eastAsia="en-GB"/>
                    </w:rPr>
                    <w:t>University of Mosul/ Dept. of Students Activities</w:t>
                  </w:r>
                </w:p>
              </w:tc>
              <w:tc>
                <w:tcPr>
                  <w:tcW w:w="5041" w:type="dxa"/>
                </w:tcPr>
                <w:p w14:paraId="6E5B62F2" w14:textId="77777777" w:rsidR="00C64C61" w:rsidRPr="000F2DC2" w:rsidRDefault="00C64C61" w:rsidP="00B85756">
                  <w:pPr>
                    <w:spacing w:after="3" w:line="247" w:lineRule="auto"/>
                    <w:ind w:left="15" w:right="15" w:hanging="10"/>
                    <w:rPr>
                      <w:b w:val="0"/>
                      <w:bCs w:val="0"/>
                      <w:color w:val="000000"/>
                      <w:rtl/>
                      <w:lang w:eastAsia="en-GB"/>
                    </w:rPr>
                  </w:pPr>
                  <w:proofErr w:type="spellStart"/>
                  <w:r w:rsidRPr="000F2DC2">
                    <w:rPr>
                      <w:color w:val="000000"/>
                      <w:lang w:eastAsia="en-GB"/>
                    </w:rPr>
                    <w:t>Safa'a</w:t>
                  </w:r>
                  <w:proofErr w:type="spellEnd"/>
                  <w:r w:rsidRPr="000F2DC2">
                    <w:rPr>
                      <w:color w:val="000000"/>
                      <w:lang w:eastAsia="en-GB"/>
                    </w:rPr>
                    <w:t xml:space="preserve"> </w:t>
                  </w:r>
                  <w:proofErr w:type="spellStart"/>
                  <w:r w:rsidRPr="000F2DC2">
                    <w:rPr>
                      <w:color w:val="000000"/>
                      <w:lang w:eastAsia="en-GB"/>
                    </w:rPr>
                    <w:t>Thannoon</w:t>
                  </w:r>
                  <w:proofErr w:type="spellEnd"/>
                  <w:r w:rsidRPr="000F2DC2">
                    <w:rPr>
                      <w:color w:val="000000"/>
                      <w:lang w:eastAsia="en-GB"/>
                    </w:rPr>
                    <w:t xml:space="preserve"> Ismaeel Al-Imam </w:t>
                  </w:r>
                  <w:hyperlink r:id="rId13" w:history="1">
                    <w:r w:rsidRPr="00CE37E1">
                      <w:rPr>
                        <w:color w:val="0563C1"/>
                        <w:u w:val="single"/>
                        <w:lang w:eastAsia="en-GB"/>
                      </w:rPr>
                      <w:t>Dr_safadhuuun@uomosul.edu.iq</w:t>
                    </w:r>
                  </w:hyperlink>
                </w:p>
                <w:p w14:paraId="42EFC5FD" w14:textId="77777777" w:rsidR="00C64C61" w:rsidRPr="00CE37E1" w:rsidRDefault="00C64C61" w:rsidP="00B85756">
                  <w:pPr>
                    <w:spacing w:after="3" w:line="247" w:lineRule="auto"/>
                    <w:rPr>
                      <w:b w:val="0"/>
                      <w:bCs w:val="0"/>
                      <w:color w:val="000000"/>
                      <w:rtl/>
                      <w:lang w:eastAsia="en-GB"/>
                    </w:rPr>
                  </w:pPr>
                  <w:r w:rsidRPr="00CE37E1">
                    <w:rPr>
                      <w:color w:val="000000"/>
                      <w:lang w:eastAsia="en-GB"/>
                    </w:rPr>
                    <w:t>College of Physical Education and Sport Science/ University of Mosul</w:t>
                  </w:r>
                </w:p>
              </w:tc>
            </w:tr>
          </w:tbl>
          <w:p w14:paraId="14F9C782" w14:textId="77777777" w:rsidR="00C64C61" w:rsidRPr="000F2DC2" w:rsidRDefault="00C64C61" w:rsidP="00B85756">
            <w:pPr>
              <w:rPr>
                <w:rFonts w:eastAsia="Times New Roman"/>
                <w:b w:val="0"/>
                <w:bCs w:val="0"/>
                <w:sz w:val="20"/>
                <w:szCs w:val="20"/>
                <w:lang w:bidi="ar-IQ"/>
              </w:rPr>
            </w:pPr>
          </w:p>
        </w:tc>
      </w:tr>
      <w:tr w:rsidR="00C64C61" w:rsidRPr="000F2DC2" w14:paraId="08EF4E47" w14:textId="77777777" w:rsidTr="00B85756">
        <w:trPr>
          <w:trHeight w:val="75"/>
          <w:jc w:val="center"/>
        </w:trPr>
        <w:tc>
          <w:tcPr>
            <w:tcW w:w="10335" w:type="dxa"/>
            <w:gridSpan w:val="3"/>
            <w:tcBorders>
              <w:top w:val="nil"/>
              <w:left w:val="nil"/>
              <w:bottom w:val="single" w:sz="4" w:space="0" w:color="auto"/>
              <w:right w:val="nil"/>
            </w:tcBorders>
          </w:tcPr>
          <w:p w14:paraId="18442294" w14:textId="77777777" w:rsidR="00C64C61" w:rsidRPr="000F2DC2" w:rsidRDefault="00C64C61" w:rsidP="00B85756">
            <w:pPr>
              <w:rPr>
                <w:rFonts w:eastAsia="Times New Roman"/>
                <w:sz w:val="10"/>
                <w:szCs w:val="14"/>
              </w:rPr>
            </w:pPr>
          </w:p>
        </w:tc>
      </w:tr>
      <w:tr w:rsidR="00C64C61" w:rsidRPr="000F2DC2" w14:paraId="4B85E6C8" w14:textId="77777777" w:rsidTr="00B85756">
        <w:trPr>
          <w:jc w:val="center"/>
        </w:trPr>
        <w:tc>
          <w:tcPr>
            <w:tcW w:w="10335" w:type="dxa"/>
            <w:gridSpan w:val="3"/>
            <w:tcBorders>
              <w:top w:val="single" w:sz="4" w:space="0" w:color="auto"/>
              <w:left w:val="nil"/>
              <w:bottom w:val="nil"/>
              <w:right w:val="nil"/>
            </w:tcBorders>
          </w:tcPr>
          <w:p w14:paraId="5F9AAA58" w14:textId="77777777" w:rsidR="00C64C61" w:rsidRPr="000F2DC2" w:rsidRDefault="00C64C61" w:rsidP="00B85756">
            <w:pPr>
              <w:rPr>
                <w:rFonts w:eastAsia="Times New Roman"/>
                <w:b w:val="0"/>
                <w:bCs w:val="0"/>
                <w:sz w:val="24"/>
                <w:szCs w:val="24"/>
                <w:lang w:bidi="ar-IQ"/>
              </w:rPr>
            </w:pPr>
          </w:p>
        </w:tc>
      </w:tr>
      <w:tr w:rsidR="00C64C61" w:rsidRPr="000F2DC2" w14:paraId="3921B867" w14:textId="77777777" w:rsidTr="00B85756">
        <w:trPr>
          <w:trHeight w:val="145"/>
          <w:jc w:val="center"/>
        </w:trPr>
        <w:tc>
          <w:tcPr>
            <w:tcW w:w="2557" w:type="dxa"/>
            <w:tcBorders>
              <w:top w:val="nil"/>
              <w:left w:val="nil"/>
              <w:bottom w:val="single" w:sz="12" w:space="0" w:color="auto"/>
              <w:right w:val="nil"/>
            </w:tcBorders>
            <w:vAlign w:val="bottom"/>
            <w:hideMark/>
          </w:tcPr>
          <w:p w14:paraId="6AF36750" w14:textId="77777777" w:rsidR="00C64C61" w:rsidRPr="000F2DC2" w:rsidRDefault="00C64C61" w:rsidP="00B85756">
            <w:pPr>
              <w:jc w:val="right"/>
              <w:rPr>
                <w:rFonts w:eastAsia="Times New Roman"/>
                <w:b w:val="0"/>
                <w:bCs w:val="0"/>
                <w:sz w:val="20"/>
                <w:szCs w:val="20"/>
              </w:rPr>
            </w:pPr>
            <w:r w:rsidRPr="000F2DC2">
              <w:rPr>
                <w:rFonts w:eastAsia="Times New Roman"/>
                <w:sz w:val="20"/>
                <w:szCs w:val="20"/>
              </w:rPr>
              <w:t>Article information</w:t>
            </w:r>
          </w:p>
        </w:tc>
        <w:tc>
          <w:tcPr>
            <w:tcW w:w="283" w:type="dxa"/>
            <w:tcBorders>
              <w:top w:val="nil"/>
              <w:left w:val="nil"/>
              <w:bottom w:val="nil"/>
              <w:right w:val="nil"/>
            </w:tcBorders>
            <w:vAlign w:val="bottom"/>
          </w:tcPr>
          <w:p w14:paraId="16CF4E0B" w14:textId="77777777" w:rsidR="00C64C61" w:rsidRPr="000F2DC2" w:rsidRDefault="00C64C61" w:rsidP="00B85756">
            <w:pPr>
              <w:ind w:left="-57" w:right="-57"/>
              <w:jc w:val="right"/>
              <w:rPr>
                <w:rFonts w:eastAsia="Times New Roman"/>
                <w:b w:val="0"/>
                <w:bCs w:val="0"/>
                <w:sz w:val="20"/>
                <w:szCs w:val="20"/>
              </w:rPr>
            </w:pPr>
          </w:p>
        </w:tc>
        <w:tc>
          <w:tcPr>
            <w:tcW w:w="7495" w:type="dxa"/>
            <w:tcBorders>
              <w:top w:val="nil"/>
              <w:left w:val="nil"/>
              <w:bottom w:val="single" w:sz="12" w:space="0" w:color="auto"/>
              <w:right w:val="nil"/>
            </w:tcBorders>
            <w:vAlign w:val="bottom"/>
            <w:hideMark/>
          </w:tcPr>
          <w:p w14:paraId="29F1B7B7" w14:textId="77777777" w:rsidR="00C64C61" w:rsidRPr="000F2DC2" w:rsidRDefault="00C64C61" w:rsidP="00B85756">
            <w:pPr>
              <w:rPr>
                <w:rFonts w:eastAsia="Times New Roman"/>
                <w:b w:val="0"/>
                <w:bCs w:val="0"/>
                <w:sz w:val="20"/>
                <w:szCs w:val="20"/>
              </w:rPr>
            </w:pPr>
            <w:r w:rsidRPr="000F2DC2">
              <w:rPr>
                <w:rFonts w:eastAsia="Times New Roman"/>
                <w:color w:val="000000"/>
                <w:sz w:val="20"/>
                <w:szCs w:val="20"/>
              </w:rPr>
              <w:t>Abstract</w:t>
            </w:r>
          </w:p>
        </w:tc>
      </w:tr>
      <w:tr w:rsidR="00C64C61" w:rsidRPr="005068EB" w14:paraId="30EFA73C" w14:textId="77777777" w:rsidTr="00B85756">
        <w:trPr>
          <w:trHeight w:val="876"/>
          <w:jc w:val="center"/>
        </w:trPr>
        <w:tc>
          <w:tcPr>
            <w:tcW w:w="2557" w:type="dxa"/>
            <w:tcBorders>
              <w:top w:val="single" w:sz="12" w:space="0" w:color="auto"/>
              <w:left w:val="nil"/>
              <w:bottom w:val="single" w:sz="4" w:space="0" w:color="auto"/>
              <w:right w:val="nil"/>
            </w:tcBorders>
            <w:hideMark/>
          </w:tcPr>
          <w:p w14:paraId="5DAC27D9" w14:textId="77777777" w:rsidR="00C64C61" w:rsidRPr="000F2DC2" w:rsidRDefault="00C64C61" w:rsidP="00B85756">
            <w:pPr>
              <w:jc w:val="right"/>
              <w:rPr>
                <w:rFonts w:eastAsia="Times New Roman"/>
                <w:b w:val="0"/>
                <w:bCs w:val="0"/>
                <w:i/>
                <w:iCs/>
                <w:sz w:val="16"/>
                <w:szCs w:val="16"/>
                <w:lang w:eastAsia="zh-CN" w:bidi="ar-IQ"/>
              </w:rPr>
            </w:pPr>
            <w:r w:rsidRPr="000F2DC2">
              <w:rPr>
                <w:rFonts w:eastAsia="Times New Roman"/>
                <w:i/>
                <w:iCs/>
                <w:sz w:val="16"/>
                <w:szCs w:val="16"/>
                <w:lang w:eastAsia="zh-CN" w:bidi="ar-IQ"/>
              </w:rPr>
              <w:t>Article history:</w:t>
            </w:r>
          </w:p>
          <w:p w14:paraId="3081A745" w14:textId="77777777" w:rsidR="00C64C61" w:rsidRPr="000F2DC2" w:rsidRDefault="00C64C61" w:rsidP="00B85756">
            <w:pPr>
              <w:jc w:val="right"/>
              <w:rPr>
                <w:rFonts w:eastAsia="Times New Roman"/>
                <w:sz w:val="16"/>
                <w:szCs w:val="16"/>
                <w:lang w:eastAsia="zh-CN" w:bidi="ar-IQ"/>
              </w:rPr>
            </w:pPr>
            <w:r w:rsidRPr="000F2DC2">
              <w:rPr>
                <w:rFonts w:eastAsia="Times New Roman"/>
                <w:sz w:val="16"/>
                <w:szCs w:val="16"/>
                <w:lang w:eastAsia="zh-CN" w:bidi="ar-IQ"/>
              </w:rPr>
              <w:t>Received:</w:t>
            </w:r>
            <w:r>
              <w:rPr>
                <w:rFonts w:eastAsia="Times New Roman"/>
                <w:sz w:val="16"/>
                <w:szCs w:val="16"/>
                <w:lang w:eastAsia="zh-CN" w:bidi="ar-IQ"/>
              </w:rPr>
              <w:t>02/11/2021</w:t>
            </w:r>
          </w:p>
          <w:p w14:paraId="78FACA12" w14:textId="77777777" w:rsidR="00C64C61" w:rsidRPr="000F2DC2" w:rsidRDefault="00C64C61" w:rsidP="00B85756">
            <w:pPr>
              <w:jc w:val="right"/>
              <w:rPr>
                <w:rFonts w:eastAsia="Times New Roman"/>
                <w:sz w:val="16"/>
                <w:szCs w:val="16"/>
                <w:lang w:eastAsia="zh-CN" w:bidi="ar-IQ"/>
              </w:rPr>
            </w:pPr>
            <w:r w:rsidRPr="000F2DC2">
              <w:rPr>
                <w:rFonts w:eastAsia="Times New Roman"/>
                <w:sz w:val="16"/>
                <w:szCs w:val="16"/>
                <w:lang w:eastAsia="zh-CN" w:bidi="ar-IQ"/>
              </w:rPr>
              <w:t>Accepted:</w:t>
            </w:r>
            <w:r>
              <w:rPr>
                <w:rFonts w:eastAsia="Times New Roman"/>
                <w:sz w:val="16"/>
                <w:szCs w:val="16"/>
                <w:lang w:eastAsia="zh-CN" w:bidi="ar-IQ"/>
              </w:rPr>
              <w:t>15/12/2021</w:t>
            </w:r>
          </w:p>
          <w:p w14:paraId="482703BC" w14:textId="77777777" w:rsidR="00C64C61" w:rsidRPr="000F2DC2" w:rsidRDefault="00C64C61" w:rsidP="00B85756">
            <w:pPr>
              <w:jc w:val="right"/>
              <w:rPr>
                <w:rFonts w:eastAsia="Times New Roman"/>
                <w:sz w:val="16"/>
                <w:szCs w:val="16"/>
                <w:lang w:eastAsia="zh-CN" w:bidi="ar-IQ"/>
              </w:rPr>
            </w:pPr>
            <w:r w:rsidRPr="000F2DC2">
              <w:rPr>
                <w:rFonts w:eastAsia="Times New Roman"/>
                <w:sz w:val="16"/>
                <w:szCs w:val="16"/>
                <w:lang w:eastAsia="zh-CN" w:bidi="ar-IQ"/>
              </w:rPr>
              <w:t>Published online:</w:t>
            </w:r>
            <w:r>
              <w:rPr>
                <w:rFonts w:eastAsia="Times New Roman"/>
                <w:sz w:val="16"/>
                <w:szCs w:val="16"/>
                <w:lang w:eastAsia="zh-CN" w:bidi="ar-IQ"/>
              </w:rPr>
              <w:t>15/10/2024</w:t>
            </w:r>
            <w:r w:rsidRPr="000F2DC2">
              <w:rPr>
                <w:rFonts w:eastAsia="Times New Roman"/>
                <w:sz w:val="16"/>
                <w:szCs w:val="16"/>
                <w:lang w:eastAsia="zh-CN" w:bidi="ar-IQ"/>
              </w:rPr>
              <w:t xml:space="preserve"> </w:t>
            </w:r>
          </w:p>
        </w:tc>
        <w:tc>
          <w:tcPr>
            <w:tcW w:w="283" w:type="dxa"/>
            <w:vMerge w:val="restart"/>
            <w:tcBorders>
              <w:top w:val="nil"/>
              <w:left w:val="nil"/>
              <w:bottom w:val="nil"/>
              <w:right w:val="nil"/>
            </w:tcBorders>
            <w:shd w:val="clear" w:color="auto" w:fill="auto"/>
          </w:tcPr>
          <w:p w14:paraId="1BC70C0E" w14:textId="77777777" w:rsidR="00C64C61" w:rsidRPr="000F2DC2" w:rsidRDefault="00C64C61" w:rsidP="00B85756">
            <w:pPr>
              <w:ind w:left="-57" w:right="-57"/>
              <w:jc w:val="right"/>
              <w:rPr>
                <w:rFonts w:eastAsia="Times New Roman"/>
                <w:b w:val="0"/>
                <w:bCs w:val="0"/>
                <w:sz w:val="20"/>
                <w:szCs w:val="20"/>
              </w:rPr>
            </w:pPr>
          </w:p>
        </w:tc>
        <w:tc>
          <w:tcPr>
            <w:tcW w:w="7495" w:type="dxa"/>
            <w:vMerge w:val="restart"/>
            <w:tcBorders>
              <w:top w:val="single" w:sz="12" w:space="0" w:color="auto"/>
              <w:left w:val="nil"/>
              <w:bottom w:val="nil"/>
              <w:right w:val="nil"/>
            </w:tcBorders>
            <w:shd w:val="clear" w:color="auto" w:fill="auto"/>
          </w:tcPr>
          <w:p w14:paraId="3E2636E0" w14:textId="77777777" w:rsidR="00C64C61" w:rsidRPr="000F2DC2" w:rsidRDefault="00C64C61" w:rsidP="00B85756">
            <w:pPr>
              <w:shd w:val="clear" w:color="auto" w:fill="F7F7F7"/>
              <w:ind w:left="15" w:right="15" w:hanging="10"/>
              <w:rPr>
                <w:rFonts w:eastAsia="Times New Roman" w:cs="Times New Roman"/>
                <w:color w:val="111111"/>
                <w:sz w:val="20"/>
                <w:szCs w:val="20"/>
              </w:rPr>
            </w:pPr>
            <w:r w:rsidRPr="000F2DC2">
              <w:rPr>
                <w:rFonts w:eastAsia="Times New Roman" w:cs="Times New Roman"/>
                <w:color w:val="111111"/>
                <w:sz w:val="20"/>
                <w:szCs w:val="20"/>
              </w:rPr>
              <w:t>The research aims to:</w:t>
            </w:r>
          </w:p>
          <w:p w14:paraId="5B13F548" w14:textId="77777777" w:rsidR="00C64C61" w:rsidRPr="000F2DC2" w:rsidRDefault="00C64C61" w:rsidP="00C64C61">
            <w:pPr>
              <w:numPr>
                <w:ilvl w:val="0"/>
                <w:numId w:val="8"/>
              </w:numPr>
              <w:shd w:val="clear" w:color="auto" w:fill="F7F7F7"/>
              <w:spacing w:before="0" w:after="0"/>
              <w:ind w:left="1440" w:right="15"/>
              <w:jc w:val="left"/>
              <w:rPr>
                <w:rFonts w:eastAsia="Times New Roman" w:cs="Times New Roman"/>
                <w:color w:val="111111"/>
                <w:sz w:val="20"/>
                <w:szCs w:val="20"/>
              </w:rPr>
            </w:pPr>
            <w:r w:rsidRPr="000F2DC2">
              <w:rPr>
                <w:rFonts w:eastAsia="Times New Roman" w:cs="Times New Roman"/>
                <w:color w:val="111111"/>
                <w:sz w:val="20"/>
                <w:szCs w:val="20"/>
              </w:rPr>
              <w:t>Develop a program for probing thinking strategies in blended learning for a number of badminton skills.</w:t>
            </w:r>
          </w:p>
          <w:p w14:paraId="27B5B70E" w14:textId="77777777" w:rsidR="00C64C61" w:rsidRPr="000F2DC2" w:rsidRDefault="00C64C61" w:rsidP="00C64C61">
            <w:pPr>
              <w:numPr>
                <w:ilvl w:val="0"/>
                <w:numId w:val="8"/>
              </w:numPr>
              <w:shd w:val="clear" w:color="auto" w:fill="F7F7F7"/>
              <w:spacing w:before="100" w:beforeAutospacing="1" w:after="0"/>
              <w:ind w:left="1440" w:right="15"/>
              <w:jc w:val="left"/>
              <w:rPr>
                <w:rFonts w:eastAsia="Times New Roman" w:cs="Times New Roman"/>
                <w:color w:val="111111"/>
                <w:sz w:val="20"/>
                <w:szCs w:val="20"/>
              </w:rPr>
            </w:pPr>
            <w:r w:rsidRPr="000F2DC2">
              <w:rPr>
                <w:rFonts w:eastAsia="Times New Roman" w:cs="Times New Roman"/>
                <w:color w:val="111111"/>
                <w:sz w:val="20"/>
                <w:szCs w:val="20"/>
              </w:rPr>
              <w:t>Construct a cognitive achievement scale for a number of badminton skills.</w:t>
            </w:r>
          </w:p>
          <w:p w14:paraId="013C5D25" w14:textId="77777777" w:rsidR="00C64C61" w:rsidRPr="000F2DC2" w:rsidRDefault="00C64C61" w:rsidP="00C64C61">
            <w:pPr>
              <w:numPr>
                <w:ilvl w:val="0"/>
                <w:numId w:val="8"/>
              </w:numPr>
              <w:shd w:val="clear" w:color="auto" w:fill="F7F7F7"/>
              <w:spacing w:before="0" w:after="0"/>
              <w:ind w:left="1440" w:right="15"/>
              <w:jc w:val="left"/>
              <w:rPr>
                <w:rFonts w:eastAsia="Times New Roman" w:cs="Times New Roman"/>
                <w:color w:val="111111"/>
                <w:sz w:val="20"/>
                <w:szCs w:val="20"/>
              </w:rPr>
            </w:pPr>
            <w:r w:rsidRPr="000F2DC2">
              <w:rPr>
                <w:rFonts w:eastAsia="Times New Roman" w:cs="Times New Roman"/>
                <w:color w:val="111111"/>
                <w:sz w:val="20"/>
                <w:szCs w:val="20"/>
              </w:rPr>
              <w:t>Identify the differences between the post-tests of the two experimental groups (male and female students) that used probing thinking strategies in blended learning and the control groups (male and female students) in cognitive achievement for a number of badminton skills.</w:t>
            </w:r>
          </w:p>
          <w:p w14:paraId="03CE0BBE" w14:textId="77777777" w:rsidR="00C64C61" w:rsidRPr="000F2DC2" w:rsidRDefault="00C64C61" w:rsidP="00B85756">
            <w:pPr>
              <w:shd w:val="clear" w:color="auto" w:fill="F7F7F7"/>
              <w:ind w:left="15" w:right="15" w:hanging="10"/>
              <w:rPr>
                <w:rFonts w:eastAsia="Times New Roman" w:cs="Times New Roman"/>
                <w:color w:val="111111"/>
                <w:sz w:val="20"/>
                <w:szCs w:val="20"/>
              </w:rPr>
            </w:pPr>
            <w:r w:rsidRPr="000F2DC2">
              <w:rPr>
                <w:rFonts w:eastAsia="Times New Roman" w:cs="Times New Roman"/>
                <w:color w:val="111111"/>
                <w:sz w:val="20"/>
                <w:szCs w:val="20"/>
              </w:rPr>
              <w:t>The researchers hypothesized the following:</w:t>
            </w:r>
          </w:p>
          <w:p w14:paraId="12A52D74" w14:textId="77777777" w:rsidR="00C64C61" w:rsidRPr="000F2DC2" w:rsidRDefault="00C64C61" w:rsidP="00C64C61">
            <w:pPr>
              <w:numPr>
                <w:ilvl w:val="0"/>
                <w:numId w:val="9"/>
              </w:numPr>
              <w:shd w:val="clear" w:color="auto" w:fill="F7F7F7"/>
              <w:spacing w:before="0" w:after="0"/>
              <w:ind w:left="1440" w:right="15"/>
              <w:jc w:val="left"/>
              <w:rPr>
                <w:rFonts w:eastAsia="Times New Roman" w:cs="Times New Roman"/>
                <w:color w:val="111111"/>
                <w:sz w:val="20"/>
                <w:szCs w:val="20"/>
              </w:rPr>
            </w:pPr>
            <w:r w:rsidRPr="000F2DC2">
              <w:rPr>
                <w:rFonts w:eastAsia="Times New Roman" w:cs="Times New Roman"/>
                <w:color w:val="111111"/>
                <w:sz w:val="20"/>
                <w:szCs w:val="20"/>
              </w:rPr>
              <w:t>There are statistically significant differences in the average cognitive achievement scores for a number of badminton skills between the post-test of the two experimental groups that used probing thinking strategies in blended learning and the control groups (male and female students).</w:t>
            </w:r>
          </w:p>
          <w:p w14:paraId="65CD674E" w14:textId="77777777" w:rsidR="00C64C61" w:rsidRPr="000F2DC2" w:rsidRDefault="00C64C61" w:rsidP="00C64C61">
            <w:pPr>
              <w:numPr>
                <w:ilvl w:val="0"/>
                <w:numId w:val="9"/>
              </w:numPr>
              <w:shd w:val="clear" w:color="auto" w:fill="F7F7F7"/>
              <w:spacing w:before="100" w:beforeAutospacing="1" w:after="0"/>
              <w:ind w:left="1440" w:right="15"/>
              <w:jc w:val="left"/>
              <w:rPr>
                <w:rFonts w:eastAsia="Times New Roman" w:cs="Times New Roman"/>
                <w:color w:val="111111"/>
                <w:sz w:val="20"/>
                <w:szCs w:val="20"/>
              </w:rPr>
            </w:pPr>
            <w:r w:rsidRPr="000F2DC2">
              <w:rPr>
                <w:rFonts w:eastAsia="Times New Roman" w:cs="Times New Roman"/>
                <w:color w:val="111111"/>
                <w:sz w:val="20"/>
                <w:szCs w:val="20"/>
              </w:rPr>
              <w:t>There are statistically significant differences in the average cognitive achievement scores for a number of badminton skills between the two experimental groups (male and female students).</w:t>
            </w:r>
          </w:p>
          <w:p w14:paraId="140103B2" w14:textId="77777777" w:rsidR="00C64C61" w:rsidRPr="000F2DC2" w:rsidRDefault="00C64C61" w:rsidP="00C64C61">
            <w:pPr>
              <w:numPr>
                <w:ilvl w:val="0"/>
                <w:numId w:val="9"/>
              </w:numPr>
              <w:shd w:val="clear" w:color="auto" w:fill="F7F7F7"/>
              <w:spacing w:before="100" w:beforeAutospacing="1" w:after="0"/>
              <w:ind w:left="1440" w:right="15"/>
              <w:jc w:val="left"/>
              <w:rPr>
                <w:rFonts w:eastAsia="Times New Roman" w:cs="Times New Roman"/>
                <w:color w:val="111111"/>
                <w:sz w:val="20"/>
                <w:szCs w:val="20"/>
              </w:rPr>
            </w:pPr>
            <w:r w:rsidRPr="000F2DC2">
              <w:rPr>
                <w:rFonts w:eastAsia="Times New Roman" w:cs="Times New Roman"/>
                <w:color w:val="111111"/>
                <w:sz w:val="20"/>
                <w:szCs w:val="20"/>
              </w:rPr>
              <w:t>There are statistically significant differences in the average cognitive achievement scores for a number of badminton skills between the control groups (male and female students).</w:t>
            </w:r>
          </w:p>
          <w:p w14:paraId="05F77FFC" w14:textId="77777777" w:rsidR="00C64C61" w:rsidRPr="000F2DC2" w:rsidRDefault="00C64C61" w:rsidP="00B85756">
            <w:pPr>
              <w:shd w:val="clear" w:color="auto" w:fill="F7F7F7"/>
              <w:ind w:left="15" w:right="15" w:hanging="10"/>
              <w:rPr>
                <w:rFonts w:eastAsia="Times New Roman" w:cs="Times New Roman"/>
                <w:color w:val="111111"/>
                <w:sz w:val="20"/>
                <w:szCs w:val="20"/>
              </w:rPr>
            </w:pPr>
            <w:r w:rsidRPr="000F2DC2">
              <w:rPr>
                <w:rFonts w:eastAsia="Times New Roman" w:cs="Times New Roman"/>
                <w:color w:val="111111"/>
                <w:sz w:val="20"/>
                <w:szCs w:val="20"/>
              </w:rPr>
              <w:t>The research sample was intentionally selected from four classes taught by the same teacher. The researchers randomly assigned the control and experimental groups through a lottery. The experimental groups (male and female students) used probing thinking strategies in blended learning, while the control groups used the traditional teaching method for badminton skills. The researchers processed the results using the SPSS statistical package.</w:t>
            </w:r>
          </w:p>
          <w:p w14:paraId="02F5A27E" w14:textId="77777777" w:rsidR="00C64C61" w:rsidRPr="000F2DC2" w:rsidRDefault="00C64C61" w:rsidP="00B85756">
            <w:pPr>
              <w:shd w:val="clear" w:color="auto" w:fill="F7F7F7"/>
              <w:ind w:left="15" w:right="15" w:hanging="10"/>
              <w:rPr>
                <w:rFonts w:eastAsia="Times New Roman" w:cs="Times New Roman"/>
                <w:color w:val="111111"/>
                <w:sz w:val="20"/>
                <w:szCs w:val="20"/>
              </w:rPr>
            </w:pPr>
            <w:r w:rsidRPr="000F2DC2">
              <w:rPr>
                <w:rFonts w:eastAsia="Times New Roman" w:cs="Times New Roman"/>
                <w:color w:val="111111"/>
                <w:sz w:val="20"/>
                <w:szCs w:val="20"/>
              </w:rPr>
              <w:lastRenderedPageBreak/>
              <w:t>The researchers concluded the following:</w:t>
            </w:r>
          </w:p>
          <w:p w14:paraId="24677B3D" w14:textId="77777777" w:rsidR="00C64C61" w:rsidRPr="005068EB" w:rsidRDefault="00C64C61" w:rsidP="00C64C61">
            <w:pPr>
              <w:numPr>
                <w:ilvl w:val="0"/>
                <w:numId w:val="10"/>
              </w:numPr>
              <w:shd w:val="clear" w:color="auto" w:fill="F7F7F7"/>
              <w:spacing w:before="0" w:after="0"/>
              <w:ind w:left="1440" w:right="15"/>
              <w:jc w:val="left"/>
              <w:rPr>
                <w:rFonts w:eastAsia="Times New Roman" w:cs="Times New Roman"/>
                <w:color w:val="111111"/>
                <w:sz w:val="20"/>
                <w:szCs w:val="20"/>
              </w:rPr>
            </w:pPr>
            <w:r w:rsidRPr="000F2DC2">
              <w:rPr>
                <w:rFonts w:eastAsia="Times New Roman" w:cs="Times New Roman"/>
                <w:color w:val="111111"/>
                <w:sz w:val="20"/>
                <w:szCs w:val="20"/>
              </w:rPr>
              <w:t>The experimental groups (male and female students) that used probing thinking strategies in blended learning outperformed the control groups (male and female students) that used the traditional teaching method in cognitive achievement tests for a number of badminton skills.</w:t>
            </w:r>
            <w:r w:rsidRPr="005068EB">
              <w:rPr>
                <w:rFonts w:eastAsia="Times New Roman" w:cs="Times New Roman"/>
                <w:vanish/>
                <w:sz w:val="20"/>
                <w:szCs w:val="20"/>
              </w:rPr>
              <w:t>Bottom of Form</w:t>
            </w:r>
          </w:p>
        </w:tc>
      </w:tr>
      <w:tr w:rsidR="00C64C61" w:rsidRPr="000F2DC2" w14:paraId="617BADD5" w14:textId="77777777" w:rsidTr="00B85756">
        <w:trPr>
          <w:trHeight w:val="1265"/>
          <w:jc w:val="center"/>
        </w:trPr>
        <w:tc>
          <w:tcPr>
            <w:tcW w:w="2557" w:type="dxa"/>
            <w:tcBorders>
              <w:top w:val="single" w:sz="4" w:space="0" w:color="auto"/>
              <w:left w:val="nil"/>
              <w:bottom w:val="nil"/>
              <w:right w:val="nil"/>
            </w:tcBorders>
            <w:hideMark/>
          </w:tcPr>
          <w:p w14:paraId="74EF6BA1" w14:textId="77777777" w:rsidR="00C64C61" w:rsidRPr="000F2DC2" w:rsidRDefault="00C64C61" w:rsidP="00B85756">
            <w:pPr>
              <w:jc w:val="right"/>
              <w:rPr>
                <w:rFonts w:eastAsia="Times New Roman"/>
                <w:sz w:val="20"/>
                <w:szCs w:val="20"/>
                <w:lang w:bidi="ar-IQ"/>
              </w:rPr>
            </w:pPr>
            <w:r w:rsidRPr="000F2DC2">
              <w:rPr>
                <w:rFonts w:eastAsia="Times New Roman" w:cs="Times New Roman"/>
                <w:color w:val="111111"/>
                <w:sz w:val="20"/>
                <w:szCs w:val="20"/>
                <w:shd w:val="clear" w:color="auto" w:fill="FFFFFF"/>
              </w:rPr>
              <w:t xml:space="preserve">Keywords: </w:t>
            </w:r>
          </w:p>
          <w:p w14:paraId="20010098" w14:textId="77777777" w:rsidR="00C64C61" w:rsidRPr="000F2DC2" w:rsidRDefault="00C64C61" w:rsidP="00B85756">
            <w:pPr>
              <w:shd w:val="clear" w:color="auto" w:fill="F7F7F7"/>
              <w:spacing w:before="180"/>
              <w:ind w:left="15" w:right="15" w:hanging="10"/>
              <w:jc w:val="right"/>
              <w:rPr>
                <w:rFonts w:eastAsia="Times New Roman" w:cs="Times New Roman"/>
                <w:color w:val="111111"/>
                <w:sz w:val="20"/>
                <w:szCs w:val="20"/>
              </w:rPr>
            </w:pPr>
            <w:r w:rsidRPr="000F2DC2">
              <w:rPr>
                <w:rFonts w:eastAsia="Times New Roman" w:cs="Times New Roman"/>
                <w:color w:val="111111"/>
                <w:sz w:val="20"/>
                <w:szCs w:val="20"/>
              </w:rPr>
              <w:t xml:space="preserve">Strategy, Probing Thinking, Blended Learning, </w:t>
            </w:r>
          </w:p>
          <w:p w14:paraId="6180797E" w14:textId="77777777" w:rsidR="00C64C61" w:rsidRPr="000F2DC2" w:rsidRDefault="00BB2D05" w:rsidP="00B85756">
            <w:pPr>
              <w:rPr>
                <w:rFonts w:eastAsia="Times New Roman" w:cs="Times New Roman"/>
                <w:sz w:val="20"/>
                <w:szCs w:val="20"/>
              </w:rPr>
            </w:pPr>
            <w:r>
              <w:rPr>
                <w:rFonts w:eastAsia="Times New Roman" w:cs="Times New Roman"/>
                <w:sz w:val="20"/>
                <w:szCs w:val="20"/>
              </w:rPr>
              <w:pict w14:anchorId="29EE7ECB">
                <v:rect id="_x0000_i1025" style="width:466.5pt;height:1.5pt" o:hralign="center" o:hrstd="t" o:hr="t" fillcolor="#a0a0a0" stroked="f"/>
              </w:pict>
            </w:r>
          </w:p>
        </w:tc>
        <w:tc>
          <w:tcPr>
            <w:tcW w:w="283" w:type="dxa"/>
            <w:vMerge/>
            <w:tcBorders>
              <w:top w:val="nil"/>
              <w:left w:val="nil"/>
              <w:bottom w:val="nil"/>
              <w:right w:val="nil"/>
            </w:tcBorders>
            <w:shd w:val="clear" w:color="auto" w:fill="auto"/>
            <w:vAlign w:val="center"/>
            <w:hideMark/>
          </w:tcPr>
          <w:p w14:paraId="18C1D268" w14:textId="77777777" w:rsidR="00C64C61" w:rsidRPr="000F2DC2" w:rsidRDefault="00C64C61" w:rsidP="00B85756">
            <w:pPr>
              <w:rPr>
                <w:rFonts w:eastAsia="Times New Roman"/>
                <w:b w:val="0"/>
                <w:bCs w:val="0"/>
                <w:sz w:val="20"/>
                <w:szCs w:val="20"/>
              </w:rPr>
            </w:pPr>
          </w:p>
        </w:tc>
        <w:tc>
          <w:tcPr>
            <w:tcW w:w="7495" w:type="dxa"/>
            <w:vMerge/>
            <w:tcBorders>
              <w:top w:val="single" w:sz="12" w:space="0" w:color="auto"/>
              <w:left w:val="nil"/>
              <w:bottom w:val="nil"/>
              <w:right w:val="nil"/>
            </w:tcBorders>
            <w:shd w:val="clear" w:color="auto" w:fill="auto"/>
            <w:vAlign w:val="center"/>
            <w:hideMark/>
          </w:tcPr>
          <w:p w14:paraId="5EB1AE61" w14:textId="77777777" w:rsidR="00C64C61" w:rsidRPr="000F2DC2" w:rsidRDefault="00C64C61" w:rsidP="00B85756">
            <w:pPr>
              <w:rPr>
                <w:rFonts w:eastAsia="Times New Roman" w:cs="Times New Roman"/>
                <w:vanish/>
                <w:sz w:val="20"/>
                <w:szCs w:val="20"/>
              </w:rPr>
            </w:pPr>
          </w:p>
        </w:tc>
      </w:tr>
      <w:tr w:rsidR="00C64C61" w:rsidRPr="000F2DC2" w14:paraId="421D25FC" w14:textId="77777777" w:rsidTr="00B85756">
        <w:trPr>
          <w:trHeight w:val="419"/>
          <w:jc w:val="center"/>
        </w:trPr>
        <w:tc>
          <w:tcPr>
            <w:tcW w:w="2557" w:type="dxa"/>
            <w:tcBorders>
              <w:top w:val="single" w:sz="4" w:space="0" w:color="auto"/>
              <w:left w:val="nil"/>
              <w:bottom w:val="nil"/>
              <w:right w:val="nil"/>
            </w:tcBorders>
            <w:hideMark/>
          </w:tcPr>
          <w:p w14:paraId="60C8A21D" w14:textId="77777777" w:rsidR="00C64C61" w:rsidRPr="000F2DC2" w:rsidRDefault="00C64C61" w:rsidP="00B85756">
            <w:pPr>
              <w:jc w:val="right"/>
              <w:rPr>
                <w:rFonts w:eastAsia="Times New Roman"/>
                <w:b w:val="0"/>
                <w:bCs w:val="0"/>
                <w:i/>
                <w:iCs/>
                <w:color w:val="000000"/>
                <w:sz w:val="16"/>
                <w:szCs w:val="16"/>
                <w:lang w:eastAsia="zh-CN" w:bidi="ar-IQ"/>
              </w:rPr>
            </w:pPr>
            <w:r w:rsidRPr="000F2DC2">
              <w:rPr>
                <w:rFonts w:eastAsia="Times New Roman"/>
                <w:i/>
                <w:iCs/>
                <w:color w:val="000000"/>
                <w:sz w:val="16"/>
                <w:szCs w:val="16"/>
                <w:lang w:eastAsia="zh-CN" w:bidi="ar-IQ"/>
              </w:rPr>
              <w:t>Correspondence:</w:t>
            </w:r>
          </w:p>
          <w:p w14:paraId="0C00154B" w14:textId="77777777" w:rsidR="00C64C61" w:rsidRPr="000F2DC2" w:rsidRDefault="00C64C61" w:rsidP="00B85756">
            <w:pPr>
              <w:jc w:val="right"/>
              <w:rPr>
                <w:rFonts w:eastAsia="Times New Roman"/>
                <w:b w:val="0"/>
                <w:bCs w:val="0"/>
                <w:color w:val="000000"/>
                <w:sz w:val="16"/>
                <w:szCs w:val="16"/>
                <w:lang w:eastAsia="zh-CN" w:bidi="ar-IQ"/>
              </w:rPr>
            </w:pPr>
            <w:r w:rsidRPr="000F2DC2">
              <w:rPr>
                <w:rFonts w:eastAsia="Times New Roman"/>
                <w:color w:val="000000"/>
                <w:sz w:val="16"/>
                <w:szCs w:val="16"/>
                <w:lang w:eastAsia="zh-CN" w:bidi="ar-IQ"/>
              </w:rPr>
              <w:t>Khalid Hameed Majeed Al-</w:t>
            </w:r>
            <w:proofErr w:type="spellStart"/>
            <w:r w:rsidRPr="000F2DC2">
              <w:rPr>
                <w:rFonts w:eastAsia="Times New Roman"/>
                <w:color w:val="000000"/>
                <w:sz w:val="16"/>
                <w:szCs w:val="16"/>
                <w:lang w:eastAsia="zh-CN" w:bidi="ar-IQ"/>
              </w:rPr>
              <w:t>Hiali</w:t>
            </w:r>
            <w:proofErr w:type="spellEnd"/>
            <w:r w:rsidRPr="000F2DC2">
              <w:rPr>
                <w:rFonts w:eastAsia="Times New Roman"/>
                <w:color w:val="000000"/>
                <w:sz w:val="16"/>
                <w:szCs w:val="16"/>
                <w:lang w:eastAsia="zh-CN" w:bidi="ar-IQ"/>
              </w:rPr>
              <w:t xml:space="preserve"> </w:t>
            </w:r>
          </w:p>
          <w:p w14:paraId="7A3DA127" w14:textId="77777777" w:rsidR="00C64C61" w:rsidRPr="000F2DC2" w:rsidRDefault="00BB2D05" w:rsidP="00B85756">
            <w:pPr>
              <w:jc w:val="right"/>
              <w:rPr>
                <w:rFonts w:eastAsia="Times New Roman"/>
                <w:color w:val="000000"/>
                <w:sz w:val="16"/>
                <w:szCs w:val="16"/>
                <w:lang w:eastAsia="zh-CN" w:bidi="ar-IQ"/>
              </w:rPr>
            </w:pPr>
            <w:hyperlink r:id="rId14" w:history="1">
              <w:r w:rsidR="00C64C61" w:rsidRPr="000F2DC2">
                <w:rPr>
                  <w:rFonts w:eastAsia="Times New Roman"/>
                  <w:color w:val="0563C1"/>
                  <w:sz w:val="16"/>
                  <w:szCs w:val="16"/>
                  <w:u w:val="single"/>
                  <w:lang w:eastAsia="zh-CN" w:bidi="ar-IQ"/>
                </w:rPr>
                <w:t>Khaledhameedth91@gmail.com</w:t>
              </w:r>
            </w:hyperlink>
          </w:p>
        </w:tc>
        <w:tc>
          <w:tcPr>
            <w:tcW w:w="283" w:type="dxa"/>
            <w:vMerge/>
            <w:tcBorders>
              <w:top w:val="nil"/>
              <w:left w:val="nil"/>
              <w:bottom w:val="nil"/>
              <w:right w:val="nil"/>
            </w:tcBorders>
            <w:shd w:val="clear" w:color="auto" w:fill="auto"/>
            <w:vAlign w:val="center"/>
            <w:hideMark/>
          </w:tcPr>
          <w:p w14:paraId="295C5D3D" w14:textId="77777777" w:rsidR="00C64C61" w:rsidRPr="000F2DC2" w:rsidRDefault="00C64C61" w:rsidP="00B85756">
            <w:pPr>
              <w:rPr>
                <w:rFonts w:eastAsia="Times New Roman"/>
                <w:b w:val="0"/>
                <w:bCs w:val="0"/>
                <w:sz w:val="20"/>
                <w:szCs w:val="20"/>
              </w:rPr>
            </w:pPr>
          </w:p>
        </w:tc>
        <w:tc>
          <w:tcPr>
            <w:tcW w:w="7495" w:type="dxa"/>
            <w:vMerge/>
            <w:tcBorders>
              <w:top w:val="single" w:sz="12" w:space="0" w:color="auto"/>
              <w:left w:val="nil"/>
              <w:bottom w:val="nil"/>
              <w:right w:val="nil"/>
            </w:tcBorders>
            <w:shd w:val="clear" w:color="auto" w:fill="auto"/>
            <w:vAlign w:val="center"/>
            <w:hideMark/>
          </w:tcPr>
          <w:p w14:paraId="5771C19A" w14:textId="77777777" w:rsidR="00C64C61" w:rsidRPr="000F2DC2" w:rsidRDefault="00C64C61" w:rsidP="00B85756">
            <w:pPr>
              <w:rPr>
                <w:rFonts w:eastAsia="Times New Roman" w:cs="Times New Roman"/>
                <w:vanish/>
                <w:sz w:val="20"/>
                <w:szCs w:val="20"/>
              </w:rPr>
            </w:pPr>
          </w:p>
        </w:tc>
      </w:tr>
      <w:tr w:rsidR="00C64C61" w:rsidRPr="000F2DC2" w14:paraId="0645DDF2" w14:textId="77777777" w:rsidTr="00B85756">
        <w:trPr>
          <w:trHeight w:val="50"/>
          <w:jc w:val="center"/>
        </w:trPr>
        <w:tc>
          <w:tcPr>
            <w:tcW w:w="2557" w:type="dxa"/>
            <w:tcBorders>
              <w:top w:val="nil"/>
              <w:left w:val="nil"/>
              <w:bottom w:val="single" w:sz="4" w:space="0" w:color="auto"/>
              <w:right w:val="nil"/>
            </w:tcBorders>
          </w:tcPr>
          <w:p w14:paraId="734703BE" w14:textId="77777777" w:rsidR="00C64C61" w:rsidRPr="000F2DC2" w:rsidRDefault="00C64C61" w:rsidP="00B85756">
            <w:pPr>
              <w:rPr>
                <w:rFonts w:eastAsia="Times New Roman"/>
                <w:b w:val="0"/>
                <w:bCs w:val="0"/>
                <w:i/>
                <w:iCs/>
                <w:sz w:val="16"/>
                <w:szCs w:val="16"/>
                <w:lang w:bidi="ar-IQ"/>
              </w:rPr>
            </w:pPr>
          </w:p>
        </w:tc>
        <w:tc>
          <w:tcPr>
            <w:tcW w:w="283" w:type="dxa"/>
            <w:tcBorders>
              <w:top w:val="nil"/>
              <w:left w:val="nil"/>
              <w:bottom w:val="single" w:sz="4" w:space="0" w:color="auto"/>
              <w:right w:val="nil"/>
            </w:tcBorders>
          </w:tcPr>
          <w:p w14:paraId="06679001" w14:textId="77777777" w:rsidR="00C64C61" w:rsidRPr="000F2DC2" w:rsidRDefault="00C64C61" w:rsidP="00B85756">
            <w:pPr>
              <w:ind w:left="-57" w:right="-57"/>
              <w:rPr>
                <w:rFonts w:eastAsia="Times New Roman"/>
                <w:b w:val="0"/>
                <w:bCs w:val="0"/>
                <w:sz w:val="12"/>
              </w:rPr>
            </w:pPr>
          </w:p>
        </w:tc>
        <w:tc>
          <w:tcPr>
            <w:tcW w:w="7495" w:type="dxa"/>
            <w:tcBorders>
              <w:top w:val="nil"/>
              <w:left w:val="nil"/>
              <w:bottom w:val="single" w:sz="4" w:space="0" w:color="auto"/>
              <w:right w:val="nil"/>
            </w:tcBorders>
          </w:tcPr>
          <w:p w14:paraId="4E0C3321" w14:textId="77777777" w:rsidR="00C64C61" w:rsidRDefault="00C64C61" w:rsidP="00B85756">
            <w:pPr>
              <w:ind w:firstLine="284"/>
              <w:rPr>
                <w:rFonts w:eastAsia="Times New Roman"/>
                <w:sz w:val="12"/>
                <w:szCs w:val="21"/>
                <w:lang w:bidi="ar-IQ"/>
              </w:rPr>
            </w:pPr>
          </w:p>
          <w:p w14:paraId="45125EBE" w14:textId="77777777" w:rsidR="00C64C61" w:rsidRDefault="00C64C61" w:rsidP="00B85756">
            <w:pPr>
              <w:ind w:firstLine="284"/>
              <w:rPr>
                <w:rFonts w:eastAsia="Times New Roman"/>
                <w:sz w:val="12"/>
                <w:szCs w:val="21"/>
                <w:lang w:bidi="ar-IQ"/>
              </w:rPr>
            </w:pPr>
          </w:p>
          <w:p w14:paraId="6CC96C1F" w14:textId="77777777" w:rsidR="00C64C61" w:rsidRPr="000F2DC2" w:rsidRDefault="00C64C61" w:rsidP="00B85756">
            <w:pPr>
              <w:ind w:firstLine="284"/>
              <w:rPr>
                <w:rFonts w:eastAsia="Times New Roman"/>
                <w:sz w:val="12"/>
                <w:szCs w:val="21"/>
                <w:lang w:bidi="ar-IQ"/>
              </w:rPr>
            </w:pPr>
          </w:p>
        </w:tc>
      </w:tr>
      <w:tr w:rsidR="00C64C61" w:rsidRPr="000F2DC2" w14:paraId="5BC1E165" w14:textId="77777777" w:rsidTr="00B85756">
        <w:trPr>
          <w:trHeight w:val="464"/>
          <w:jc w:val="center"/>
        </w:trPr>
        <w:tc>
          <w:tcPr>
            <w:tcW w:w="10335" w:type="dxa"/>
            <w:gridSpan w:val="3"/>
            <w:tcBorders>
              <w:top w:val="single" w:sz="4" w:space="0" w:color="auto"/>
              <w:left w:val="nil"/>
              <w:bottom w:val="single" w:sz="4" w:space="0" w:color="auto"/>
              <w:right w:val="nil"/>
            </w:tcBorders>
            <w:vAlign w:val="center"/>
            <w:hideMark/>
          </w:tcPr>
          <w:p w14:paraId="416049FB" w14:textId="77777777" w:rsidR="00C64C61" w:rsidRPr="000F2DC2" w:rsidRDefault="00C64C61" w:rsidP="00B85756">
            <w:pPr>
              <w:rPr>
                <w:rFonts w:eastAsia="Times New Roman"/>
                <w:sz w:val="16"/>
                <w:szCs w:val="16"/>
                <w:lang w:bidi="ar-IQ"/>
              </w:rPr>
            </w:pPr>
            <w:r w:rsidRPr="000F2DC2">
              <w:rPr>
                <w:rFonts w:eastAsia="Times New Roman"/>
                <w:sz w:val="16"/>
                <w:szCs w:val="16"/>
                <w:lang w:bidi="ar-IQ"/>
              </w:rPr>
              <w:t xml:space="preserve">DOI: </w:t>
            </w:r>
            <w:proofErr w:type="gramStart"/>
            <w:r w:rsidRPr="000F2DC2">
              <w:rPr>
                <w:rFonts w:eastAsia="Times New Roman"/>
                <w:sz w:val="16"/>
                <w:szCs w:val="16"/>
                <w:lang w:bidi="ar-IQ"/>
              </w:rPr>
              <w:t>??? ,</w:t>
            </w:r>
            <w:proofErr w:type="gramEnd"/>
            <w:r w:rsidRPr="000F2DC2">
              <w:rPr>
                <w:rFonts w:eastAsia="Times New Roman"/>
                <w:sz w:val="16"/>
                <w:szCs w:val="16"/>
                <w:lang w:bidi="ar-IQ"/>
              </w:rPr>
              <w:t xml:space="preserve"> </w:t>
            </w:r>
            <w:r w:rsidRPr="000F2DC2">
              <w:rPr>
                <w:rFonts w:eastAsia="Times New Roman"/>
                <w:sz w:val="16"/>
                <w:szCs w:val="16"/>
                <w:lang w:eastAsia="en-GB" w:bidi="ar-IQ"/>
              </w:rPr>
              <w:t>©Authors, 2024,</w:t>
            </w:r>
            <w:r w:rsidRPr="000F2DC2">
              <w:rPr>
                <w:rFonts w:eastAsia="Times New Roman"/>
                <w:sz w:val="16"/>
                <w:szCs w:val="16"/>
                <w:lang w:bidi="ar-IQ"/>
              </w:rPr>
              <w:t xml:space="preserve"> College of Physical Education and Sport Sciences, University of Mosul.</w:t>
            </w:r>
          </w:p>
          <w:p w14:paraId="2602FD73" w14:textId="77777777" w:rsidR="00C64C61" w:rsidRPr="000F2DC2" w:rsidRDefault="00C64C61" w:rsidP="00B85756">
            <w:pPr>
              <w:rPr>
                <w:rFonts w:eastAsia="Times New Roman"/>
                <w:sz w:val="16"/>
                <w:szCs w:val="16"/>
                <w:lang w:bidi="ar-IQ"/>
              </w:rPr>
            </w:pPr>
            <w:r w:rsidRPr="000F2DC2">
              <w:rPr>
                <w:rFonts w:eastAsia="Times New Roman"/>
                <w:sz w:val="16"/>
                <w:szCs w:val="16"/>
                <w:lang w:bidi="ar-IQ"/>
              </w:rPr>
              <w:t>This is an open-access article under the CC BY 4.0 license (</w:t>
            </w:r>
            <w:hyperlink r:id="rId15" w:history="1">
              <w:r w:rsidRPr="000F2DC2">
                <w:rPr>
                  <w:rFonts w:eastAsia="Times New Roman"/>
                  <w:color w:val="0563C1"/>
                  <w:sz w:val="16"/>
                  <w:szCs w:val="16"/>
                  <w:u w:val="single"/>
                  <w:lang w:bidi="ar-IQ"/>
                </w:rPr>
                <w:t>http://creativecommons.org/licenses/by/4.0/</w:t>
              </w:r>
            </w:hyperlink>
            <w:r w:rsidRPr="000F2DC2">
              <w:rPr>
                <w:rFonts w:eastAsia="Times New Roman"/>
                <w:sz w:val="16"/>
                <w:szCs w:val="16"/>
                <w:lang w:bidi="ar-IQ"/>
              </w:rPr>
              <w:t>).</w:t>
            </w:r>
          </w:p>
        </w:tc>
      </w:tr>
    </w:tbl>
    <w:p w14:paraId="2D16F948" w14:textId="44B542CC" w:rsidR="001D0909" w:rsidRPr="00E22F38" w:rsidRDefault="001D0909" w:rsidP="001D0909">
      <w:pPr>
        <w:rPr>
          <w:rFonts w:cs="Times New Roman"/>
        </w:rPr>
      </w:pPr>
      <w:r>
        <w:rPr>
          <w:sz w:val="32"/>
          <w:szCs w:val="32"/>
        </w:rPr>
        <w:t xml:space="preserve">Title Of Research </w:t>
      </w:r>
    </w:p>
    <w:p w14:paraId="5F351FCF" w14:textId="2E9169BC" w:rsidR="00FD796C" w:rsidRPr="00E22F38" w:rsidRDefault="00E22F38" w:rsidP="00E22F38">
      <w:pPr>
        <w:bidi/>
        <w:spacing w:before="0" w:after="0"/>
        <w:jc w:val="left"/>
        <w:rPr>
          <w:rtl/>
          <w:lang w:bidi="ar-IQ"/>
        </w:rPr>
      </w:pPr>
      <w:r w:rsidRPr="00E22F38">
        <w:rPr>
          <w:rFonts w:hint="cs"/>
          <w:rtl/>
          <w:lang w:bidi="ar-IQ"/>
        </w:rPr>
        <w:t xml:space="preserve">يرجى إضافة من سطرين الى ثلاثة </w:t>
      </w:r>
      <w:proofErr w:type="gramStart"/>
      <w:r w:rsidRPr="00E22F38">
        <w:rPr>
          <w:rFonts w:hint="cs"/>
          <w:rtl/>
          <w:lang w:bidi="ar-IQ"/>
        </w:rPr>
        <w:t>اسطر</w:t>
      </w:r>
      <w:proofErr w:type="gramEnd"/>
      <w:r w:rsidRPr="00E22F38">
        <w:rPr>
          <w:rFonts w:hint="cs"/>
          <w:rtl/>
          <w:lang w:bidi="ar-IQ"/>
        </w:rPr>
        <w:t xml:space="preserve"> كمقدمة من أهمية البحث او من مشكلة البحث باللغة الإنكليزية</w:t>
      </w:r>
    </w:p>
    <w:p w14:paraId="6E4E7671" w14:textId="77777777" w:rsidR="00FD796C" w:rsidRPr="00E22F38" w:rsidRDefault="00FD796C" w:rsidP="00FD796C">
      <w:pPr>
        <w:bidi/>
        <w:spacing w:before="0" w:after="0"/>
        <w:rPr>
          <w:rFonts w:ascii="Simplified Arabic" w:eastAsia="Times New Roman" w:hAnsi="Simplified Arabic"/>
          <w:lang w:bidi="ar-IQ"/>
        </w:rPr>
      </w:pPr>
    </w:p>
    <w:p w14:paraId="389276F9" w14:textId="77777777" w:rsidR="00FD796C" w:rsidRPr="00FD796C" w:rsidRDefault="00FD796C" w:rsidP="00FD796C">
      <w:pPr>
        <w:bidi/>
        <w:spacing w:before="0" w:after="0"/>
        <w:rPr>
          <w:rFonts w:ascii="Simplified Arabic" w:eastAsia="Times New Roman" w:hAnsi="Simplified Arabic"/>
          <w:lang w:bidi="ar-IQ"/>
        </w:rPr>
      </w:pPr>
      <w:r w:rsidRPr="00FD796C">
        <w:rPr>
          <w:rFonts w:ascii="Simplified Arabic" w:eastAsia="Times New Roman" w:hAnsi="Simplified Arabic"/>
          <w:rtl/>
          <w:lang w:bidi="ar-IQ"/>
        </w:rPr>
        <w:t xml:space="preserve">بالنسبة للعنوان الرئيسي باللغة الانكليزية حجم الخط هنا (14) </w:t>
      </w:r>
    </w:p>
    <w:p w14:paraId="032EAE5B" w14:textId="77777777" w:rsidR="00FD796C" w:rsidRPr="00FD796C" w:rsidRDefault="00FD796C" w:rsidP="00FD796C">
      <w:pPr>
        <w:bidi/>
        <w:spacing w:before="0" w:after="0"/>
        <w:rPr>
          <w:rFonts w:ascii="Simplified Arabic" w:eastAsia="Times New Roman" w:hAnsi="Simplified Arabic"/>
          <w:rtl/>
          <w:lang w:bidi="ar-IQ"/>
        </w:rPr>
      </w:pPr>
      <w:r w:rsidRPr="00FD796C">
        <w:rPr>
          <w:rFonts w:ascii="Simplified Arabic" w:eastAsia="Times New Roman" w:hAnsi="Simplified Arabic"/>
          <w:rtl/>
          <w:lang w:bidi="ar-IQ"/>
        </w:rPr>
        <w:t xml:space="preserve">بالنسبة للملخص الانكليزي حجم الخط هنا (10) </w:t>
      </w:r>
    </w:p>
    <w:p w14:paraId="30E392FB" w14:textId="77777777" w:rsidR="00FD796C" w:rsidRPr="00FD796C" w:rsidRDefault="00FD796C" w:rsidP="00FD796C">
      <w:pPr>
        <w:bidi/>
        <w:spacing w:before="0" w:after="0"/>
        <w:rPr>
          <w:rFonts w:ascii="Simplified Arabic" w:eastAsia="Times New Roman" w:hAnsi="Simplified Arabic"/>
          <w:rtl/>
          <w:lang w:bidi="ar-IQ"/>
        </w:rPr>
      </w:pPr>
      <w:r w:rsidRPr="00FD796C">
        <w:rPr>
          <w:rFonts w:ascii="Simplified Arabic" w:eastAsia="Times New Roman" w:hAnsi="Simplified Arabic"/>
          <w:rtl/>
          <w:lang w:bidi="ar-IQ"/>
        </w:rPr>
        <w:t>نموذج لكيفية ترتيب ملخص البحث باللغة الإنكليزية</w:t>
      </w:r>
    </w:p>
    <w:p w14:paraId="258A6A53" w14:textId="77777777" w:rsidR="00FD796C" w:rsidRPr="00E22F38" w:rsidRDefault="00FD796C" w:rsidP="00FD796C">
      <w:pPr>
        <w:bidi/>
        <w:spacing w:before="0" w:after="0"/>
        <w:rPr>
          <w:rFonts w:ascii="Simplified Arabic" w:eastAsia="Times New Roman" w:hAnsi="Simplified Arabic"/>
          <w:rtl/>
          <w:lang w:bidi="ar-IQ"/>
        </w:rPr>
      </w:pPr>
      <w:r w:rsidRPr="00FD796C">
        <w:rPr>
          <w:rFonts w:ascii="Simplified Arabic" w:eastAsia="Times New Roman" w:hAnsi="Simplified Arabic"/>
          <w:rtl/>
          <w:lang w:bidi="ar-IQ"/>
        </w:rPr>
        <w:t xml:space="preserve">ملخص البحث الانكليزي لا يقل عن (150) كلمة ولا يزيد عن (250) كلمة </w:t>
      </w:r>
    </w:p>
    <w:p w14:paraId="5FD33D3F" w14:textId="77777777" w:rsidR="00E22F38" w:rsidRPr="00E22F38" w:rsidRDefault="00E22F38" w:rsidP="00E22F38">
      <w:pPr>
        <w:bidi/>
        <w:spacing w:before="0" w:after="0"/>
        <w:rPr>
          <w:rFonts w:ascii="Simplified Arabic" w:eastAsia="Times New Roman" w:hAnsi="Simplified Arabic"/>
          <w:rtl/>
          <w:lang w:bidi="ar-IQ"/>
        </w:rPr>
      </w:pPr>
    </w:p>
    <w:p w14:paraId="5131B386" w14:textId="6FC923A2" w:rsidR="00E22F38" w:rsidRPr="00FD796C" w:rsidRDefault="00E22F38" w:rsidP="00E22F38">
      <w:pPr>
        <w:bidi/>
        <w:spacing w:before="0" w:after="0"/>
        <w:jc w:val="left"/>
        <w:rPr>
          <w:rFonts w:ascii="Simplified Arabic" w:eastAsia="Times New Roman" w:hAnsi="Simplified Arabic"/>
          <w:rtl/>
          <w:lang w:bidi="ar-IQ"/>
        </w:rPr>
      </w:pPr>
      <w:r w:rsidRPr="00E22F38">
        <w:rPr>
          <w:rFonts w:ascii="Simplified Arabic" w:eastAsia="Times New Roman" w:hAnsi="Simplified Arabic" w:hint="cs"/>
          <w:rtl/>
          <w:lang w:bidi="ar-IQ"/>
        </w:rPr>
        <w:t>يكون ترتيب وتنسيق البحث بحسب ما يأتي:</w:t>
      </w:r>
    </w:p>
    <w:p w14:paraId="706A6C02" w14:textId="77777777" w:rsidR="00FD796C" w:rsidRPr="00FD796C" w:rsidRDefault="00FD796C" w:rsidP="00FD796C">
      <w:pPr>
        <w:numPr>
          <w:ilvl w:val="0"/>
          <w:numId w:val="4"/>
        </w:numPr>
        <w:bidi/>
        <w:spacing w:before="0" w:after="0"/>
        <w:jc w:val="left"/>
        <w:rPr>
          <w:rFonts w:ascii="Simplified Arabic" w:eastAsia="Times New Roman" w:hAnsi="Simplified Arabic"/>
          <w:lang w:bidi="ar-IQ"/>
        </w:rPr>
      </w:pPr>
      <w:bookmarkStart w:id="0" w:name="OLE_LINK564"/>
      <w:bookmarkStart w:id="1" w:name="OLE_LINK565"/>
      <w:r w:rsidRPr="00FD796C">
        <w:rPr>
          <w:rFonts w:ascii="Simplified Arabic" w:eastAsia="Times New Roman" w:hAnsi="Simplified Arabic"/>
          <w:rtl/>
          <w:lang w:bidi="ar-IQ"/>
        </w:rPr>
        <w:t xml:space="preserve">التعريف </w:t>
      </w:r>
      <w:proofErr w:type="gramStart"/>
      <w:r w:rsidRPr="00FD796C">
        <w:rPr>
          <w:rFonts w:ascii="Simplified Arabic" w:eastAsia="Times New Roman" w:hAnsi="Simplified Arabic"/>
          <w:rtl/>
          <w:lang w:bidi="ar-IQ"/>
        </w:rPr>
        <w:t xml:space="preserve">بالبحث:   </w:t>
      </w:r>
      <w:proofErr w:type="gramEnd"/>
      <w:r w:rsidRPr="00FD796C">
        <w:rPr>
          <w:rFonts w:ascii="Simplified Arabic" w:eastAsia="Times New Roman" w:hAnsi="Simplified Arabic"/>
          <w:rtl/>
          <w:lang w:bidi="ar-IQ"/>
        </w:rPr>
        <w:t xml:space="preserve">                                                                                      1-1 المقدمة أهمية البحث</w:t>
      </w:r>
      <w:bookmarkEnd w:id="0"/>
      <w:bookmarkEnd w:id="1"/>
      <w:r w:rsidRPr="00FD796C">
        <w:rPr>
          <w:rFonts w:ascii="Simplified Arabic" w:eastAsia="Times New Roman" w:hAnsi="Simplified Arabic"/>
          <w:rtl/>
          <w:lang w:bidi="ar-IQ"/>
        </w:rPr>
        <w:t xml:space="preserve"> </w:t>
      </w:r>
      <w:r w:rsidRPr="00FD796C">
        <w:rPr>
          <w:rFonts w:ascii="Simplified Arabic" w:eastAsia="Times New Roman" w:hAnsi="Simplified Arabic"/>
          <w:rtl/>
        </w:rPr>
        <w:t xml:space="preserve">:                                                                                                      </w:t>
      </w:r>
    </w:p>
    <w:p w14:paraId="3DBE7FB7" w14:textId="77777777" w:rsidR="00FD796C" w:rsidRPr="00FD796C" w:rsidRDefault="00FD796C" w:rsidP="00FD796C">
      <w:pPr>
        <w:bidi/>
        <w:spacing w:before="0" w:after="0"/>
        <w:jc w:val="left"/>
        <w:rPr>
          <w:rFonts w:ascii="Simplified Arabic" w:eastAsia="Times New Roman" w:hAnsi="Simplified Arabic"/>
          <w:rtl/>
          <w:lang w:bidi="ar-IQ"/>
        </w:rPr>
      </w:pPr>
      <w:r w:rsidRPr="00FD796C">
        <w:rPr>
          <w:rFonts w:ascii="Simplified Arabic" w:eastAsia="Times New Roman" w:hAnsi="Simplified Arabic"/>
          <w:rtl/>
          <w:lang w:bidi="ar-IQ"/>
        </w:rPr>
        <w:tab/>
        <w:t>يكون نوع الخط (</w:t>
      </w:r>
      <w:r w:rsidRPr="00FD796C">
        <w:rPr>
          <w:rFonts w:ascii="Simplified Arabic" w:eastAsia="Times New Roman" w:hAnsi="Simplified Arabic"/>
          <w:lang w:bidi="ar-IQ"/>
        </w:rPr>
        <w:t>Simplified Arabic</w:t>
      </w:r>
      <w:r w:rsidRPr="00FD796C">
        <w:rPr>
          <w:rFonts w:ascii="Simplified Arabic" w:eastAsia="Times New Roman" w:hAnsi="Simplified Arabic"/>
          <w:rtl/>
          <w:lang w:bidi="ar-IQ"/>
        </w:rPr>
        <w:t xml:space="preserve">) وحجم الخط (13) </w:t>
      </w:r>
    </w:p>
    <w:p w14:paraId="4F42E530" w14:textId="77777777" w:rsidR="00FD796C" w:rsidRPr="00FD796C" w:rsidRDefault="00FD796C" w:rsidP="00FD796C">
      <w:pPr>
        <w:numPr>
          <w:ilvl w:val="1"/>
          <w:numId w:val="5"/>
        </w:numPr>
        <w:bidi/>
        <w:spacing w:before="0" w:after="0"/>
        <w:jc w:val="left"/>
        <w:rPr>
          <w:rFonts w:ascii="Simplified Arabic" w:eastAsia="Times New Roman" w:hAnsi="Simplified Arabic"/>
          <w:rtl/>
          <w:lang w:bidi="ar-IQ"/>
        </w:rPr>
      </w:pPr>
      <w:r w:rsidRPr="00FD796C">
        <w:rPr>
          <w:rFonts w:ascii="Simplified Arabic" w:eastAsia="Times New Roman" w:hAnsi="Simplified Arabic"/>
          <w:rtl/>
          <w:lang w:bidi="ar-IQ"/>
        </w:rPr>
        <w:t xml:space="preserve">مشكلة </w:t>
      </w:r>
      <w:proofErr w:type="gramStart"/>
      <w:r w:rsidRPr="00FD796C">
        <w:rPr>
          <w:rFonts w:ascii="Simplified Arabic" w:eastAsia="Times New Roman" w:hAnsi="Simplified Arabic"/>
          <w:rtl/>
          <w:lang w:bidi="ar-IQ"/>
        </w:rPr>
        <w:t>البحث :</w:t>
      </w:r>
      <w:proofErr w:type="gramEnd"/>
      <w:r w:rsidRPr="00FD796C">
        <w:rPr>
          <w:rFonts w:ascii="Simplified Arabic" w:eastAsia="Times New Roman" w:hAnsi="Simplified Arabic"/>
          <w:rtl/>
          <w:lang w:bidi="ar-IQ"/>
        </w:rPr>
        <w:t xml:space="preserve">                                                                                                  تبذل وزارة </w:t>
      </w:r>
    </w:p>
    <w:p w14:paraId="545F4F4F" w14:textId="77777777" w:rsidR="00FD796C" w:rsidRPr="00FD796C" w:rsidRDefault="00FD796C" w:rsidP="00FD796C">
      <w:pPr>
        <w:bidi/>
        <w:spacing w:before="0" w:after="0"/>
        <w:jc w:val="left"/>
        <w:rPr>
          <w:rFonts w:ascii="Simplified Arabic" w:eastAsia="Times New Roman" w:hAnsi="Simplified Arabic"/>
          <w:lang w:bidi="ar-IQ"/>
        </w:rPr>
      </w:pPr>
      <w:r w:rsidRPr="00FD796C">
        <w:rPr>
          <w:rFonts w:ascii="Simplified Arabic" w:eastAsia="Times New Roman" w:hAnsi="Simplified Arabic"/>
          <w:rtl/>
          <w:lang w:bidi="ar-IQ"/>
        </w:rPr>
        <w:t xml:space="preserve"> </w:t>
      </w:r>
      <w:r w:rsidRPr="00FD796C">
        <w:rPr>
          <w:rFonts w:ascii="Simplified Arabic" w:eastAsia="Times New Roman" w:hAnsi="Simplified Arabic" w:hint="cs"/>
          <w:rtl/>
          <w:lang w:bidi="ar-IQ"/>
        </w:rPr>
        <w:t xml:space="preserve">يكون نوع الخط </w:t>
      </w:r>
      <w:r w:rsidRPr="00FD796C">
        <w:rPr>
          <w:rFonts w:ascii="Simplified Arabic" w:eastAsia="Times New Roman" w:hAnsi="Simplified Arabic"/>
          <w:rtl/>
          <w:lang w:bidi="ar-IQ"/>
        </w:rPr>
        <w:t>(</w:t>
      </w:r>
      <w:r w:rsidRPr="00FD796C">
        <w:rPr>
          <w:rFonts w:ascii="Simplified Arabic" w:eastAsia="Times New Roman" w:hAnsi="Simplified Arabic"/>
          <w:lang w:bidi="ar-IQ"/>
        </w:rPr>
        <w:t>Simplified Arabic</w:t>
      </w:r>
      <w:r w:rsidRPr="00FD796C">
        <w:rPr>
          <w:rFonts w:ascii="Simplified Arabic" w:eastAsia="Times New Roman" w:hAnsi="Simplified Arabic"/>
          <w:rtl/>
          <w:lang w:bidi="ar-IQ"/>
        </w:rPr>
        <w:t xml:space="preserve">) وحجم الخط (13) </w:t>
      </w:r>
    </w:p>
    <w:p w14:paraId="6772609D" w14:textId="77777777" w:rsidR="00FD796C" w:rsidRPr="00FD796C" w:rsidRDefault="00FD796C" w:rsidP="00FD796C">
      <w:pPr>
        <w:numPr>
          <w:ilvl w:val="1"/>
          <w:numId w:val="5"/>
        </w:numPr>
        <w:bidi/>
        <w:spacing w:before="0" w:after="0"/>
        <w:jc w:val="left"/>
        <w:rPr>
          <w:rFonts w:ascii="Simplified Arabic" w:eastAsia="Times New Roman" w:hAnsi="Simplified Arabic"/>
          <w:rtl/>
          <w:lang w:bidi="ar-IQ"/>
        </w:rPr>
      </w:pPr>
      <w:r w:rsidRPr="00FD796C">
        <w:rPr>
          <w:rFonts w:ascii="Simplified Arabic" w:eastAsia="Times New Roman" w:hAnsi="Simplified Arabic"/>
          <w:rtl/>
          <w:lang w:bidi="ar-IQ"/>
        </w:rPr>
        <w:t>اهداف البحث:</w:t>
      </w:r>
    </w:p>
    <w:p w14:paraId="29F15BDA" w14:textId="77777777" w:rsidR="00FD796C" w:rsidRPr="00FD796C" w:rsidRDefault="00FD796C" w:rsidP="00FD796C">
      <w:pPr>
        <w:numPr>
          <w:ilvl w:val="1"/>
          <w:numId w:val="5"/>
        </w:numPr>
        <w:bidi/>
        <w:spacing w:before="0" w:after="0"/>
        <w:jc w:val="left"/>
        <w:rPr>
          <w:rFonts w:ascii="Simplified Arabic" w:eastAsia="Times New Roman" w:hAnsi="Simplified Arabic"/>
          <w:rtl/>
          <w:lang w:bidi="ar-IQ"/>
        </w:rPr>
      </w:pPr>
      <w:r w:rsidRPr="00FD796C">
        <w:rPr>
          <w:rFonts w:ascii="Simplified Arabic" w:eastAsia="Times New Roman" w:hAnsi="Simplified Arabic"/>
          <w:rtl/>
          <w:lang w:bidi="ar-IQ"/>
        </w:rPr>
        <w:t>فروض البحث</w:t>
      </w:r>
    </w:p>
    <w:p w14:paraId="2B5D747E" w14:textId="77777777" w:rsidR="00FD796C" w:rsidRPr="00FD796C" w:rsidRDefault="00FD796C" w:rsidP="00FD796C">
      <w:pPr>
        <w:bidi/>
        <w:spacing w:before="0" w:after="0"/>
        <w:jc w:val="left"/>
        <w:rPr>
          <w:rFonts w:ascii="Simplified Arabic" w:eastAsia="Times New Roman" w:hAnsi="Simplified Arabic"/>
          <w:rtl/>
          <w:lang w:bidi="ar-IQ"/>
        </w:rPr>
      </w:pPr>
      <w:r w:rsidRPr="00FD796C">
        <w:rPr>
          <w:rFonts w:ascii="Simplified Arabic" w:eastAsia="Times New Roman" w:hAnsi="Simplified Arabic"/>
          <w:rtl/>
          <w:lang w:bidi="ar-IQ"/>
        </w:rPr>
        <w:tab/>
        <w:t>يكون نوع الخط (</w:t>
      </w:r>
      <w:r w:rsidRPr="00FD796C">
        <w:rPr>
          <w:rFonts w:ascii="Simplified Arabic" w:eastAsia="Times New Roman" w:hAnsi="Simplified Arabic"/>
          <w:lang w:bidi="ar-IQ"/>
        </w:rPr>
        <w:t>Simplified Arabic</w:t>
      </w:r>
      <w:r w:rsidRPr="00FD796C">
        <w:rPr>
          <w:rFonts w:ascii="Simplified Arabic" w:eastAsia="Times New Roman" w:hAnsi="Simplified Arabic"/>
          <w:rtl/>
          <w:lang w:bidi="ar-IQ"/>
        </w:rPr>
        <w:t xml:space="preserve">) وحجم الخط (13) </w:t>
      </w:r>
    </w:p>
    <w:p w14:paraId="3E8348F9" w14:textId="77777777" w:rsidR="00FD796C" w:rsidRPr="00FD796C" w:rsidRDefault="00FD796C" w:rsidP="00FD796C">
      <w:pPr>
        <w:bidi/>
        <w:spacing w:before="0" w:after="0"/>
        <w:jc w:val="left"/>
        <w:rPr>
          <w:rFonts w:ascii="Simplified Arabic" w:eastAsia="Times New Roman" w:hAnsi="Simplified Arabic"/>
          <w:lang w:bidi="ar-IQ"/>
        </w:rPr>
      </w:pPr>
      <w:r w:rsidRPr="00FD796C">
        <w:rPr>
          <w:rFonts w:ascii="Simplified Arabic" w:eastAsia="Times New Roman" w:hAnsi="Simplified Arabic"/>
          <w:rtl/>
          <w:lang w:bidi="ar-IQ"/>
        </w:rPr>
        <w:t xml:space="preserve">1-3 مجالات البحث                                                                                         المجال البشري: </w:t>
      </w:r>
    </w:p>
    <w:p w14:paraId="4D934269" w14:textId="77777777" w:rsidR="00FD796C" w:rsidRPr="00FD796C" w:rsidRDefault="00FD796C" w:rsidP="00FD796C">
      <w:pPr>
        <w:bidi/>
        <w:spacing w:before="0" w:after="0"/>
        <w:jc w:val="left"/>
        <w:rPr>
          <w:rFonts w:ascii="Simplified Arabic" w:eastAsia="Times New Roman" w:hAnsi="Simplified Arabic"/>
          <w:rtl/>
          <w:lang w:bidi="ar-IQ"/>
        </w:rPr>
      </w:pPr>
      <w:r w:rsidRPr="00FD796C">
        <w:rPr>
          <w:rFonts w:ascii="Simplified Arabic" w:eastAsia="Times New Roman" w:hAnsi="Simplified Arabic"/>
          <w:rtl/>
          <w:lang w:bidi="ar-IQ"/>
        </w:rPr>
        <w:t xml:space="preserve">المجال الزماني: </w:t>
      </w:r>
    </w:p>
    <w:p w14:paraId="25679AB3" w14:textId="77777777" w:rsidR="00FD796C" w:rsidRPr="00FD796C" w:rsidRDefault="00FD796C" w:rsidP="00FD796C">
      <w:pPr>
        <w:bidi/>
        <w:spacing w:before="0" w:after="0"/>
        <w:jc w:val="left"/>
        <w:rPr>
          <w:rFonts w:ascii="Simplified Arabic" w:eastAsia="Times New Roman" w:hAnsi="Simplified Arabic"/>
          <w:rtl/>
          <w:lang w:bidi="ar-IQ"/>
        </w:rPr>
      </w:pPr>
      <w:r w:rsidRPr="00FD796C">
        <w:rPr>
          <w:rFonts w:ascii="Simplified Arabic" w:eastAsia="Times New Roman" w:hAnsi="Simplified Arabic"/>
          <w:rtl/>
          <w:lang w:bidi="ar-IQ"/>
        </w:rPr>
        <w:t xml:space="preserve">المجال </w:t>
      </w:r>
      <w:proofErr w:type="gramStart"/>
      <w:r w:rsidRPr="00FD796C">
        <w:rPr>
          <w:rFonts w:ascii="Simplified Arabic" w:eastAsia="Times New Roman" w:hAnsi="Simplified Arabic"/>
          <w:rtl/>
          <w:lang w:bidi="ar-IQ"/>
        </w:rPr>
        <w:t>المكاني :</w:t>
      </w:r>
      <w:proofErr w:type="gramEnd"/>
    </w:p>
    <w:p w14:paraId="12A695BA" w14:textId="77777777" w:rsidR="00FD796C" w:rsidRPr="00FD796C" w:rsidRDefault="00FD796C" w:rsidP="00FD796C">
      <w:pPr>
        <w:bidi/>
        <w:spacing w:before="0" w:after="0"/>
        <w:jc w:val="left"/>
        <w:rPr>
          <w:rFonts w:ascii="Simplified Arabic" w:eastAsia="Times New Roman" w:hAnsi="Simplified Arabic"/>
          <w:rtl/>
          <w:lang w:bidi="ar-IQ"/>
        </w:rPr>
      </w:pPr>
      <w:r w:rsidRPr="00FD796C">
        <w:rPr>
          <w:rFonts w:ascii="Simplified Arabic" w:eastAsia="Times New Roman" w:hAnsi="Simplified Arabic"/>
          <w:rtl/>
          <w:lang w:bidi="ar-IQ"/>
        </w:rPr>
        <w:tab/>
        <w:t>يكون نوع الخط (</w:t>
      </w:r>
      <w:r w:rsidRPr="00FD796C">
        <w:rPr>
          <w:rFonts w:ascii="Simplified Arabic" w:eastAsia="Times New Roman" w:hAnsi="Simplified Arabic"/>
          <w:lang w:bidi="ar-IQ"/>
        </w:rPr>
        <w:t>Simplified Arabic</w:t>
      </w:r>
      <w:r w:rsidRPr="00FD796C">
        <w:rPr>
          <w:rFonts w:ascii="Simplified Arabic" w:eastAsia="Times New Roman" w:hAnsi="Simplified Arabic"/>
          <w:rtl/>
          <w:lang w:bidi="ar-IQ"/>
        </w:rPr>
        <w:t xml:space="preserve">) وحجم الخط (13) </w:t>
      </w:r>
    </w:p>
    <w:p w14:paraId="4E04B884" w14:textId="77777777" w:rsidR="00FD796C" w:rsidRPr="00FD796C" w:rsidRDefault="00FD796C" w:rsidP="00FD796C">
      <w:pPr>
        <w:bidi/>
        <w:spacing w:before="0" w:after="0"/>
        <w:jc w:val="left"/>
        <w:rPr>
          <w:rFonts w:ascii="Simplified Arabic" w:eastAsia="Times New Roman" w:hAnsi="Simplified Arabic"/>
          <w:rtl/>
          <w:lang w:bidi="ar-IQ"/>
        </w:rPr>
      </w:pPr>
      <w:r w:rsidRPr="00FD796C">
        <w:rPr>
          <w:rFonts w:ascii="Simplified Arabic" w:eastAsia="Times New Roman" w:hAnsi="Simplified Arabic"/>
          <w:rtl/>
          <w:lang w:bidi="ar-IQ"/>
        </w:rPr>
        <w:lastRenderedPageBreak/>
        <w:t xml:space="preserve">1-5 تحديد </w:t>
      </w:r>
      <w:proofErr w:type="spellStart"/>
      <w:proofErr w:type="gramStart"/>
      <w:r w:rsidRPr="00FD796C">
        <w:rPr>
          <w:rFonts w:ascii="Simplified Arabic" w:eastAsia="Times New Roman" w:hAnsi="Simplified Arabic"/>
          <w:rtl/>
          <w:lang w:bidi="ar-IQ"/>
        </w:rPr>
        <w:t>المصطحات</w:t>
      </w:r>
      <w:proofErr w:type="spellEnd"/>
      <w:r w:rsidRPr="00FD796C">
        <w:rPr>
          <w:rFonts w:ascii="Simplified Arabic" w:eastAsia="Times New Roman" w:hAnsi="Simplified Arabic"/>
          <w:rtl/>
          <w:lang w:bidi="ar-IQ"/>
        </w:rPr>
        <w:t xml:space="preserve">:   </w:t>
      </w:r>
      <w:proofErr w:type="gramEnd"/>
      <w:r w:rsidRPr="00FD796C">
        <w:rPr>
          <w:rFonts w:ascii="Simplified Arabic" w:eastAsia="Times New Roman" w:hAnsi="Simplified Arabic"/>
          <w:rtl/>
          <w:lang w:bidi="ar-IQ"/>
        </w:rPr>
        <w:t xml:space="preserve"> (تكتب إن وجدت)                                                                             </w:t>
      </w:r>
      <w:bookmarkStart w:id="2" w:name="OLE_LINK595"/>
      <w:r w:rsidRPr="00FD796C">
        <w:rPr>
          <w:rFonts w:ascii="Simplified Arabic" w:eastAsia="Times New Roman" w:hAnsi="Simplified Arabic"/>
          <w:rtl/>
          <w:lang w:bidi="ar-IQ"/>
        </w:rPr>
        <w:t>يكون نوع الخط (</w:t>
      </w:r>
      <w:r w:rsidRPr="00FD796C">
        <w:rPr>
          <w:rFonts w:ascii="Simplified Arabic" w:eastAsia="Times New Roman" w:hAnsi="Simplified Arabic"/>
          <w:lang w:bidi="ar-IQ"/>
        </w:rPr>
        <w:t>Simplified Arabic</w:t>
      </w:r>
      <w:r w:rsidRPr="00FD796C">
        <w:rPr>
          <w:rFonts w:ascii="Simplified Arabic" w:eastAsia="Times New Roman" w:hAnsi="Simplified Arabic"/>
          <w:rtl/>
          <w:lang w:bidi="ar-IQ"/>
        </w:rPr>
        <w:t xml:space="preserve">) وحجم الخط (13) </w:t>
      </w:r>
    </w:p>
    <w:p w14:paraId="26278D33" w14:textId="77777777" w:rsidR="00FD796C" w:rsidRPr="00FD796C" w:rsidRDefault="00FD796C" w:rsidP="00FD796C">
      <w:pPr>
        <w:bidi/>
        <w:spacing w:before="0" w:after="0"/>
        <w:jc w:val="left"/>
        <w:rPr>
          <w:rFonts w:ascii="Simplified Arabic" w:eastAsia="Times New Roman" w:hAnsi="Simplified Arabic"/>
          <w:rtl/>
          <w:lang w:bidi="ar-IQ"/>
        </w:rPr>
      </w:pPr>
      <w:r w:rsidRPr="00FD796C">
        <w:rPr>
          <w:rFonts w:ascii="Simplified Arabic" w:eastAsia="Times New Roman" w:hAnsi="Simplified Arabic"/>
          <w:rtl/>
          <w:lang w:bidi="ar-IQ"/>
        </w:rPr>
        <w:t xml:space="preserve">2-1 </w:t>
      </w:r>
      <w:proofErr w:type="gramStart"/>
      <w:r w:rsidRPr="00FD796C">
        <w:rPr>
          <w:rFonts w:ascii="Simplified Arabic" w:eastAsia="Times New Roman" w:hAnsi="Simplified Arabic"/>
          <w:rtl/>
          <w:lang w:bidi="ar-IQ"/>
        </w:rPr>
        <w:t>الدراسات  المشابهة</w:t>
      </w:r>
      <w:proofErr w:type="gramEnd"/>
      <w:r w:rsidRPr="00FD796C">
        <w:rPr>
          <w:rFonts w:ascii="Simplified Arabic" w:eastAsia="Times New Roman" w:hAnsi="Simplified Arabic"/>
          <w:rtl/>
          <w:lang w:bidi="ar-IQ"/>
        </w:rPr>
        <w:t xml:space="preserve">    (تكتب إن وجدت)  </w:t>
      </w:r>
    </w:p>
    <w:p w14:paraId="5660B0EC" w14:textId="77777777" w:rsidR="00FD796C" w:rsidRPr="00FD796C" w:rsidRDefault="00FD796C" w:rsidP="00FD796C">
      <w:pPr>
        <w:bidi/>
        <w:spacing w:before="0" w:after="0"/>
        <w:jc w:val="left"/>
        <w:rPr>
          <w:rFonts w:ascii="Simplified Arabic" w:eastAsia="Times New Roman" w:hAnsi="Simplified Arabic"/>
          <w:rtl/>
          <w:lang w:bidi="ar-IQ"/>
        </w:rPr>
      </w:pPr>
      <w:proofErr w:type="gramStart"/>
      <w:r w:rsidRPr="00FD796C">
        <w:rPr>
          <w:rFonts w:ascii="Simplified Arabic" w:eastAsia="Times New Roman" w:hAnsi="Simplified Arabic"/>
          <w:rtl/>
          <w:lang w:bidi="ar-IQ"/>
        </w:rPr>
        <w:t>اذا</w:t>
      </w:r>
      <w:proofErr w:type="gramEnd"/>
      <w:r w:rsidRPr="00FD796C">
        <w:rPr>
          <w:rFonts w:ascii="Simplified Arabic" w:eastAsia="Times New Roman" w:hAnsi="Simplified Arabic"/>
          <w:rtl/>
          <w:lang w:bidi="ar-IQ"/>
        </w:rPr>
        <w:t xml:space="preserve"> لم يكن هنالك دراسات سابقة او مشابهة يكون البدء بترقيم الفصل الثالث </w:t>
      </w:r>
    </w:p>
    <w:p w14:paraId="56702DF1" w14:textId="77777777" w:rsidR="00FD796C" w:rsidRPr="00FD796C" w:rsidRDefault="00FD796C" w:rsidP="00FD796C">
      <w:pPr>
        <w:numPr>
          <w:ilvl w:val="0"/>
          <w:numId w:val="4"/>
        </w:numPr>
        <w:bidi/>
        <w:spacing w:before="0" w:after="0"/>
        <w:jc w:val="left"/>
        <w:rPr>
          <w:rFonts w:ascii="Simplified Arabic" w:eastAsia="Times New Roman" w:hAnsi="Simplified Arabic"/>
          <w:rtl/>
          <w:lang w:bidi="ar-IQ"/>
        </w:rPr>
      </w:pPr>
      <w:r w:rsidRPr="00FD796C">
        <w:rPr>
          <w:rFonts w:ascii="Simplified Arabic" w:eastAsia="Times New Roman" w:hAnsi="Simplified Arabic"/>
          <w:rtl/>
          <w:lang w:bidi="ar-IQ"/>
        </w:rPr>
        <w:t>إجراءات البحث   ... وهكذا بالنسبة لبقية الترقيم الخاص بالفصل الثالث</w:t>
      </w:r>
    </w:p>
    <w:p w14:paraId="289F5915" w14:textId="77777777" w:rsidR="00FD796C" w:rsidRPr="00FD796C" w:rsidRDefault="00FD796C" w:rsidP="00FD796C">
      <w:pPr>
        <w:bidi/>
        <w:spacing w:before="0" w:after="0"/>
        <w:jc w:val="left"/>
        <w:rPr>
          <w:rFonts w:ascii="Simplified Arabic" w:eastAsia="Times New Roman" w:hAnsi="Simplified Arabic"/>
          <w:lang w:bidi="ar-IQ"/>
        </w:rPr>
      </w:pPr>
      <w:r w:rsidRPr="00FD796C">
        <w:rPr>
          <w:rFonts w:ascii="Simplified Arabic" w:eastAsia="Times New Roman" w:hAnsi="Simplified Arabic"/>
          <w:rtl/>
          <w:lang w:bidi="ar-IQ"/>
        </w:rPr>
        <w:t xml:space="preserve"> ومن ثم الفصول الأخرى </w:t>
      </w:r>
      <w:proofErr w:type="gramStart"/>
      <w:r w:rsidRPr="00FD796C">
        <w:rPr>
          <w:rFonts w:ascii="Simplified Arabic" w:eastAsia="Times New Roman" w:hAnsi="Simplified Arabic"/>
          <w:rtl/>
          <w:lang w:bidi="ar-IQ"/>
        </w:rPr>
        <w:t>للبحث  ...</w:t>
      </w:r>
      <w:proofErr w:type="gramEnd"/>
    </w:p>
    <w:p w14:paraId="04294F01" w14:textId="77777777" w:rsidR="00FD796C" w:rsidRPr="00FD796C" w:rsidRDefault="00FD796C" w:rsidP="00FD796C">
      <w:pPr>
        <w:bidi/>
        <w:spacing w:before="0" w:after="0"/>
        <w:jc w:val="left"/>
        <w:rPr>
          <w:rFonts w:ascii="Simplified Arabic" w:eastAsia="Times New Roman" w:hAnsi="Simplified Arabic"/>
          <w:rtl/>
          <w:lang w:bidi="ar-IQ"/>
        </w:rPr>
      </w:pPr>
      <w:r w:rsidRPr="00FD796C">
        <w:rPr>
          <w:rFonts w:ascii="Simplified Arabic" w:eastAsia="Times New Roman" w:hAnsi="Simplified Arabic"/>
          <w:rtl/>
          <w:lang w:bidi="ar-IQ"/>
        </w:rPr>
        <w:t xml:space="preserve">                                                              </w:t>
      </w:r>
      <w:bookmarkEnd w:id="2"/>
    </w:p>
    <w:p w14:paraId="3FC87AB5" w14:textId="77777777" w:rsidR="00FD796C" w:rsidRPr="00FD796C" w:rsidRDefault="00FD796C" w:rsidP="00FD796C">
      <w:pPr>
        <w:bidi/>
        <w:spacing w:before="0" w:after="0"/>
        <w:jc w:val="left"/>
        <w:rPr>
          <w:rFonts w:ascii="Simplified Arabic" w:eastAsia="Times New Roman" w:hAnsi="Simplified Arabic"/>
          <w:rtl/>
          <w:lang w:bidi="ar-IQ"/>
        </w:rPr>
      </w:pPr>
      <w:r w:rsidRPr="00FD796C">
        <w:rPr>
          <w:rFonts w:ascii="Simplified Arabic" w:eastAsia="Times New Roman" w:hAnsi="Simplified Arabic"/>
          <w:rtl/>
          <w:lang w:bidi="ar-IQ"/>
        </w:rPr>
        <w:t xml:space="preserve">3. إجراءات البحث                                                                                                    3-1 منهج البحث:     </w:t>
      </w:r>
    </w:p>
    <w:p w14:paraId="09184514" w14:textId="77777777" w:rsidR="00FD796C" w:rsidRPr="00FD796C" w:rsidRDefault="00FD796C" w:rsidP="00FD796C">
      <w:pPr>
        <w:bidi/>
        <w:spacing w:before="0" w:after="0"/>
        <w:jc w:val="left"/>
        <w:rPr>
          <w:rFonts w:ascii="Simplified Arabic" w:eastAsia="Times New Roman" w:hAnsi="Simplified Arabic"/>
          <w:rtl/>
          <w:lang w:bidi="ar-IQ"/>
        </w:rPr>
      </w:pPr>
      <w:r w:rsidRPr="00FD796C">
        <w:rPr>
          <w:rFonts w:ascii="Simplified Arabic" w:eastAsia="Times New Roman" w:hAnsi="Simplified Arabic"/>
          <w:rtl/>
          <w:lang w:bidi="ar-IQ"/>
        </w:rPr>
        <w:t xml:space="preserve">3. 2 مجتمع البحث وعينته:  </w:t>
      </w:r>
    </w:p>
    <w:p w14:paraId="031EC325" w14:textId="77777777" w:rsidR="00FD796C" w:rsidRPr="00FD796C" w:rsidRDefault="00FD796C" w:rsidP="00FD796C">
      <w:pPr>
        <w:bidi/>
        <w:spacing w:before="0" w:after="0"/>
        <w:jc w:val="left"/>
        <w:rPr>
          <w:rFonts w:ascii="Simplified Arabic" w:eastAsia="Times New Roman" w:hAnsi="Simplified Arabic"/>
          <w:rtl/>
        </w:rPr>
      </w:pPr>
      <w:r w:rsidRPr="00FD796C">
        <w:rPr>
          <w:rFonts w:ascii="Simplified Arabic" w:eastAsia="Times New Roman" w:hAnsi="Simplified Arabic"/>
          <w:rtl/>
          <w:lang w:bidi="ar-IQ"/>
        </w:rPr>
        <w:t>كتابة بقية تفاصيل إجراءات البحث وبحسب خصوصية كل بحث علمي</w:t>
      </w:r>
    </w:p>
    <w:p w14:paraId="4E3122BB" w14:textId="77777777" w:rsidR="00FD796C" w:rsidRPr="00FD796C" w:rsidRDefault="00FD796C" w:rsidP="00FD796C">
      <w:pPr>
        <w:bidi/>
        <w:spacing w:before="0" w:after="0"/>
        <w:jc w:val="left"/>
        <w:rPr>
          <w:rFonts w:ascii="Simplified Arabic" w:eastAsia="Times New Roman" w:hAnsi="Simplified Arabic"/>
          <w:lang w:bidi="ar-IQ"/>
        </w:rPr>
      </w:pPr>
      <w:r w:rsidRPr="00FD796C">
        <w:rPr>
          <w:rFonts w:ascii="Simplified Arabic" w:eastAsia="Times New Roman" w:hAnsi="Simplified Arabic"/>
          <w:rtl/>
          <w:lang w:bidi="ar-IQ"/>
        </w:rPr>
        <w:t xml:space="preserve">4ـ عرض وتحليل النتائج </w:t>
      </w:r>
      <w:proofErr w:type="gramStart"/>
      <w:r w:rsidRPr="00FD796C">
        <w:rPr>
          <w:rFonts w:ascii="Simplified Arabic" w:eastAsia="Times New Roman" w:hAnsi="Simplified Arabic"/>
          <w:rtl/>
          <w:lang w:bidi="ar-IQ"/>
        </w:rPr>
        <w:t xml:space="preserve">ومناقشتها </w:t>
      </w:r>
      <w:r w:rsidRPr="00FD796C">
        <w:rPr>
          <w:rFonts w:ascii="Simplified Arabic" w:eastAsia="Times New Roman" w:hAnsi="Simplified Arabic"/>
          <w:rtl/>
        </w:rPr>
        <w:t>:</w:t>
      </w:r>
      <w:proofErr w:type="gramEnd"/>
      <w:r w:rsidRPr="00FD796C">
        <w:rPr>
          <w:rFonts w:ascii="Simplified Arabic" w:eastAsia="Times New Roman" w:hAnsi="Simplified Arabic"/>
          <w:rtl/>
        </w:rPr>
        <w:t xml:space="preserve">    </w:t>
      </w:r>
    </w:p>
    <w:p w14:paraId="4E0E33EE" w14:textId="77777777" w:rsidR="00FD796C" w:rsidRPr="00FD796C" w:rsidRDefault="00FD796C" w:rsidP="00FD796C">
      <w:pPr>
        <w:bidi/>
        <w:spacing w:before="0" w:after="0"/>
        <w:jc w:val="left"/>
        <w:rPr>
          <w:rFonts w:ascii="Simplified Arabic" w:eastAsia="Times New Roman" w:hAnsi="Simplified Arabic"/>
          <w:rtl/>
          <w:lang w:bidi="ar-IQ"/>
        </w:rPr>
      </w:pPr>
      <w:r w:rsidRPr="00FD796C">
        <w:rPr>
          <w:rFonts w:ascii="Simplified Arabic" w:eastAsia="Times New Roman" w:hAnsi="Simplified Arabic"/>
          <w:rtl/>
          <w:lang w:bidi="ar-IQ"/>
        </w:rPr>
        <w:t>بالنسبة لجداول البحث يكون نوع الخط (</w:t>
      </w:r>
      <w:r w:rsidRPr="00FD796C">
        <w:rPr>
          <w:rFonts w:ascii="Simplified Arabic" w:eastAsia="Times New Roman" w:hAnsi="Simplified Arabic"/>
          <w:lang w:bidi="ar-IQ"/>
        </w:rPr>
        <w:t>Arial</w:t>
      </w:r>
      <w:r w:rsidRPr="00FD796C">
        <w:rPr>
          <w:rFonts w:ascii="Simplified Arabic" w:eastAsia="Times New Roman" w:hAnsi="Simplified Arabic"/>
          <w:rtl/>
          <w:lang w:bidi="ar-IQ"/>
        </w:rPr>
        <w:t xml:space="preserve">) وحجم الخط (11) </w:t>
      </w:r>
    </w:p>
    <w:p w14:paraId="11EB13B2" w14:textId="77777777" w:rsidR="00FD796C" w:rsidRPr="00FD796C" w:rsidRDefault="00FD796C" w:rsidP="00FD796C">
      <w:pPr>
        <w:bidi/>
        <w:spacing w:before="0" w:after="0"/>
        <w:rPr>
          <w:rFonts w:ascii="Simplified Arabic" w:eastAsia="Times New Roman" w:hAnsi="Simplified Arabic"/>
          <w:sz w:val="24"/>
          <w:szCs w:val="24"/>
          <w:rtl/>
          <w:lang w:bidi="ar-IQ"/>
        </w:rPr>
      </w:pPr>
      <w:bookmarkStart w:id="3" w:name="OLE_LINK328"/>
      <w:bookmarkStart w:id="4" w:name="OLE_LINK329"/>
      <w:r w:rsidRPr="00FD796C">
        <w:rPr>
          <w:rFonts w:ascii="Simplified Arabic" w:eastAsia="Times New Roman" w:hAnsi="Simplified Arabic"/>
          <w:sz w:val="24"/>
          <w:szCs w:val="24"/>
          <w:rtl/>
          <w:lang w:bidi="ar-IQ"/>
        </w:rPr>
        <w:t xml:space="preserve">جدول </w:t>
      </w:r>
      <w:proofErr w:type="gramStart"/>
      <w:r w:rsidRPr="00FD796C">
        <w:rPr>
          <w:rFonts w:ascii="Simplified Arabic" w:eastAsia="Times New Roman" w:hAnsi="Simplified Arabic"/>
          <w:sz w:val="24"/>
          <w:szCs w:val="24"/>
          <w:rtl/>
          <w:lang w:bidi="ar-IQ"/>
        </w:rPr>
        <w:t>( 3</w:t>
      </w:r>
      <w:proofErr w:type="gramEnd"/>
      <w:r w:rsidRPr="00FD796C">
        <w:rPr>
          <w:rFonts w:ascii="Simplified Arabic" w:eastAsia="Times New Roman" w:hAnsi="Simplified Arabic"/>
          <w:sz w:val="24"/>
          <w:szCs w:val="24"/>
          <w:rtl/>
          <w:lang w:bidi="ar-IQ"/>
        </w:rPr>
        <w:t>) يوضح دلالة الفروق الاحصائية في درجة تطبيق</w:t>
      </w:r>
    </w:p>
    <w:p w14:paraId="025F4C2A" w14:textId="77777777" w:rsidR="00FD796C" w:rsidRPr="00FD796C" w:rsidRDefault="00FD796C" w:rsidP="00FD796C">
      <w:pPr>
        <w:bidi/>
        <w:spacing w:before="0" w:after="0"/>
        <w:rPr>
          <w:rFonts w:ascii="Simplified Arabic" w:eastAsia="Times New Roman" w:hAnsi="Simplified Arabic"/>
          <w:sz w:val="24"/>
          <w:szCs w:val="24"/>
          <w:rtl/>
          <w:lang w:bidi="ar-IQ"/>
        </w:rPr>
      </w:pPr>
      <w:r w:rsidRPr="00FD796C">
        <w:rPr>
          <w:rFonts w:ascii="Simplified Arabic" w:eastAsia="Times New Roman" w:hAnsi="Simplified Arabic"/>
          <w:sz w:val="24"/>
          <w:szCs w:val="24"/>
          <w:rtl/>
          <w:lang w:bidi="ar-IQ"/>
        </w:rPr>
        <w:t xml:space="preserve"> مدرسي التربية الرياضية لمعايير الأداء المهني تعزى لمتغير سنوات الخدمة</w:t>
      </w:r>
    </w:p>
    <w:tbl>
      <w:tblPr>
        <w:tblStyle w:val="TableGrid"/>
        <w:tblW w:w="9135" w:type="dxa"/>
        <w:tblInd w:w="-289" w:type="dxa"/>
        <w:tblLook w:val="04A0" w:firstRow="1" w:lastRow="0" w:firstColumn="1" w:lastColumn="0" w:noHBand="0" w:noVBand="1"/>
      </w:tblPr>
      <w:tblGrid>
        <w:gridCol w:w="983"/>
        <w:gridCol w:w="755"/>
        <w:gridCol w:w="832"/>
        <w:gridCol w:w="1110"/>
        <w:gridCol w:w="1341"/>
        <w:gridCol w:w="814"/>
        <w:gridCol w:w="1330"/>
        <w:gridCol w:w="1970"/>
      </w:tblGrid>
      <w:tr w:rsidR="00FD796C" w:rsidRPr="00FD796C" w14:paraId="029CDE63" w14:textId="77777777" w:rsidTr="00FD796C">
        <w:trPr>
          <w:trHeight w:val="482"/>
        </w:trPr>
        <w:tc>
          <w:tcPr>
            <w:tcW w:w="94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CF99916" w14:textId="77777777" w:rsidR="00FD796C" w:rsidRPr="00FD796C" w:rsidRDefault="00FD796C" w:rsidP="00FD796C">
            <w:pPr>
              <w:bidi/>
              <w:spacing w:before="0" w:after="0"/>
              <w:rPr>
                <w:rFonts w:ascii="Simplified Arabic" w:eastAsia="Times New Roman" w:hAnsi="Simplified Arabic"/>
                <w:sz w:val="24"/>
                <w:szCs w:val="24"/>
                <w:rtl/>
                <w:lang w:bidi="ar-IQ"/>
              </w:rPr>
            </w:pPr>
            <w:r w:rsidRPr="00FD796C">
              <w:rPr>
                <w:rFonts w:ascii="Simplified Arabic" w:eastAsia="Times New Roman" w:hAnsi="Simplified Arabic"/>
                <w:sz w:val="24"/>
                <w:szCs w:val="24"/>
                <w:rtl/>
              </w:rPr>
              <w:t>الدلالة الاحصائية</w:t>
            </w:r>
          </w:p>
        </w:tc>
        <w:tc>
          <w:tcPr>
            <w:tcW w:w="72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E72B2D1"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tl/>
                <w:lang w:bidi="ar-IQ"/>
              </w:rPr>
              <w:t>مستوى الدلالة</w:t>
            </w:r>
          </w:p>
        </w:tc>
        <w:tc>
          <w:tcPr>
            <w:tcW w:w="79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142D3E5"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tl/>
                <w:lang w:bidi="ar-IQ"/>
              </w:rPr>
              <w:t>قيمة</w:t>
            </w:r>
          </w:p>
          <w:p w14:paraId="7BC7B51B"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F</w:t>
            </w:r>
          </w:p>
        </w:tc>
        <w:tc>
          <w:tcPr>
            <w:tcW w:w="111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77BC080"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tl/>
              </w:rPr>
              <w:t>متوسط المريعات</w:t>
            </w:r>
          </w:p>
        </w:tc>
        <w:tc>
          <w:tcPr>
            <w:tcW w:w="134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194BEE6" w14:textId="77777777" w:rsidR="00FD796C" w:rsidRPr="00FD796C" w:rsidRDefault="00FD796C" w:rsidP="00FD796C">
            <w:pPr>
              <w:bidi/>
              <w:spacing w:before="0" w:after="0"/>
              <w:rPr>
                <w:rFonts w:ascii="Simplified Arabic" w:eastAsia="Times New Roman" w:hAnsi="Simplified Arabic"/>
                <w:sz w:val="24"/>
                <w:szCs w:val="24"/>
                <w:rtl/>
              </w:rPr>
            </w:pPr>
            <w:r w:rsidRPr="00FD796C">
              <w:rPr>
                <w:rFonts w:ascii="Simplified Arabic" w:eastAsia="Times New Roman" w:hAnsi="Simplified Arabic"/>
                <w:sz w:val="24"/>
                <w:szCs w:val="24"/>
                <w:rtl/>
              </w:rPr>
              <w:t>مجموع المربعات</w:t>
            </w:r>
          </w:p>
        </w:tc>
        <w:tc>
          <w:tcPr>
            <w:tcW w:w="82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26C5392"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tl/>
              </w:rPr>
              <w:t>درجة الحرية</w:t>
            </w:r>
          </w:p>
        </w:tc>
        <w:tc>
          <w:tcPr>
            <w:tcW w:w="135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0CEF5F5"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tl/>
              </w:rPr>
              <w:t>مصدر التباين</w:t>
            </w:r>
          </w:p>
        </w:tc>
        <w:tc>
          <w:tcPr>
            <w:tcW w:w="202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EBEA3C0"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tl/>
              </w:rPr>
              <w:t>المحاور</w:t>
            </w:r>
          </w:p>
        </w:tc>
      </w:tr>
      <w:tr w:rsidR="00FD796C" w:rsidRPr="00FD796C" w14:paraId="0712391C" w14:textId="77777777" w:rsidTr="00FD796C">
        <w:trPr>
          <w:trHeight w:val="389"/>
        </w:trPr>
        <w:tc>
          <w:tcPr>
            <w:tcW w:w="940" w:type="dxa"/>
            <w:vMerge w:val="restart"/>
            <w:tcBorders>
              <w:top w:val="single" w:sz="4" w:space="0" w:color="auto"/>
              <w:left w:val="single" w:sz="4" w:space="0" w:color="auto"/>
              <w:bottom w:val="single" w:sz="4" w:space="0" w:color="auto"/>
              <w:right w:val="single" w:sz="4" w:space="0" w:color="auto"/>
            </w:tcBorders>
            <w:vAlign w:val="center"/>
          </w:tcPr>
          <w:p w14:paraId="570C2314" w14:textId="77777777" w:rsidR="00FD796C" w:rsidRPr="00FD796C" w:rsidRDefault="00FD796C" w:rsidP="00FD796C">
            <w:pPr>
              <w:bidi/>
              <w:spacing w:before="0" w:after="0"/>
              <w:rPr>
                <w:rFonts w:ascii="Simplified Arabic" w:eastAsia="Times New Roman" w:hAnsi="Simplified Arabic"/>
                <w:sz w:val="24"/>
                <w:szCs w:val="24"/>
                <w:rtl/>
                <w:lang w:bidi="ar-IQ"/>
              </w:rPr>
            </w:pPr>
          </w:p>
          <w:p w14:paraId="07AA8911"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tl/>
                <w:lang w:bidi="ar-IQ"/>
              </w:rPr>
              <w:t>غير دالة</w:t>
            </w:r>
          </w:p>
        </w:tc>
        <w:tc>
          <w:tcPr>
            <w:tcW w:w="726" w:type="dxa"/>
            <w:vMerge w:val="restart"/>
            <w:tcBorders>
              <w:top w:val="single" w:sz="4" w:space="0" w:color="auto"/>
              <w:left w:val="single" w:sz="4" w:space="0" w:color="auto"/>
              <w:bottom w:val="single" w:sz="4" w:space="0" w:color="auto"/>
              <w:right w:val="single" w:sz="4" w:space="0" w:color="auto"/>
            </w:tcBorders>
            <w:vAlign w:val="center"/>
            <w:hideMark/>
          </w:tcPr>
          <w:p w14:paraId="345910A4" w14:textId="77777777" w:rsidR="00FD796C" w:rsidRPr="00FD796C" w:rsidRDefault="00FD796C" w:rsidP="00FD796C">
            <w:pPr>
              <w:bidi/>
              <w:spacing w:before="0" w:after="0"/>
              <w:rPr>
                <w:rFonts w:ascii="Simplified Arabic" w:eastAsia="Times New Roman" w:hAnsi="Simplified Arabic"/>
                <w:sz w:val="24"/>
                <w:szCs w:val="24"/>
                <w:rtl/>
                <w:lang w:bidi="ar-IQ"/>
              </w:rPr>
            </w:pPr>
            <w:r w:rsidRPr="00FD796C">
              <w:rPr>
                <w:rFonts w:ascii="Simplified Arabic" w:eastAsia="Times New Roman" w:hAnsi="Simplified Arabic"/>
                <w:sz w:val="24"/>
                <w:szCs w:val="24"/>
                <w:lang w:bidi="ar-IQ"/>
              </w:rPr>
              <w:t>.170</w:t>
            </w:r>
          </w:p>
        </w:tc>
        <w:tc>
          <w:tcPr>
            <w:tcW w:w="798" w:type="dxa"/>
            <w:vMerge w:val="restart"/>
            <w:tcBorders>
              <w:top w:val="single" w:sz="4" w:space="0" w:color="auto"/>
              <w:left w:val="single" w:sz="4" w:space="0" w:color="auto"/>
              <w:bottom w:val="single" w:sz="4" w:space="0" w:color="auto"/>
              <w:right w:val="single" w:sz="4" w:space="0" w:color="auto"/>
            </w:tcBorders>
            <w:vAlign w:val="center"/>
            <w:hideMark/>
          </w:tcPr>
          <w:p w14:paraId="57E037A6"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1.786</w:t>
            </w:r>
          </w:p>
        </w:tc>
        <w:tc>
          <w:tcPr>
            <w:tcW w:w="1111" w:type="dxa"/>
            <w:tcBorders>
              <w:top w:val="single" w:sz="4" w:space="0" w:color="auto"/>
              <w:left w:val="single" w:sz="4" w:space="0" w:color="auto"/>
              <w:bottom w:val="single" w:sz="4" w:space="0" w:color="auto"/>
              <w:right w:val="single" w:sz="4" w:space="0" w:color="auto"/>
            </w:tcBorders>
            <w:vAlign w:val="center"/>
            <w:hideMark/>
          </w:tcPr>
          <w:p w14:paraId="4FC3AD80"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61.414</w:t>
            </w:r>
          </w:p>
        </w:tc>
        <w:tc>
          <w:tcPr>
            <w:tcW w:w="1349" w:type="dxa"/>
            <w:tcBorders>
              <w:top w:val="single" w:sz="4" w:space="0" w:color="auto"/>
              <w:left w:val="single" w:sz="4" w:space="0" w:color="auto"/>
              <w:bottom w:val="single" w:sz="4" w:space="0" w:color="auto"/>
              <w:right w:val="single" w:sz="4" w:space="0" w:color="auto"/>
            </w:tcBorders>
            <w:vAlign w:val="center"/>
            <w:hideMark/>
          </w:tcPr>
          <w:p w14:paraId="20E3EB4F"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122.829</w:t>
            </w:r>
          </w:p>
        </w:tc>
        <w:tc>
          <w:tcPr>
            <w:tcW w:w="823" w:type="dxa"/>
            <w:tcBorders>
              <w:top w:val="single" w:sz="4" w:space="0" w:color="auto"/>
              <w:left w:val="single" w:sz="4" w:space="0" w:color="auto"/>
              <w:bottom w:val="single" w:sz="4" w:space="0" w:color="auto"/>
              <w:right w:val="single" w:sz="4" w:space="0" w:color="auto"/>
            </w:tcBorders>
            <w:vAlign w:val="center"/>
            <w:hideMark/>
          </w:tcPr>
          <w:p w14:paraId="62C6E713"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2</w:t>
            </w:r>
          </w:p>
        </w:tc>
        <w:tc>
          <w:tcPr>
            <w:tcW w:w="1359" w:type="dxa"/>
            <w:tcBorders>
              <w:top w:val="single" w:sz="4" w:space="0" w:color="auto"/>
              <w:left w:val="single" w:sz="4" w:space="0" w:color="auto"/>
              <w:bottom w:val="single" w:sz="4" w:space="0" w:color="auto"/>
              <w:right w:val="single" w:sz="4" w:space="0" w:color="auto"/>
            </w:tcBorders>
            <w:vAlign w:val="center"/>
            <w:hideMark/>
          </w:tcPr>
          <w:p w14:paraId="039BB8A5"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tl/>
              </w:rPr>
              <w:t>بين مجموعات</w:t>
            </w:r>
          </w:p>
        </w:tc>
        <w:tc>
          <w:tcPr>
            <w:tcW w:w="2026"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14:paraId="08074545" w14:textId="77777777" w:rsidR="00FD796C" w:rsidRPr="00FD796C" w:rsidRDefault="00FD796C" w:rsidP="00FD796C">
            <w:pPr>
              <w:bidi/>
              <w:spacing w:before="0" w:after="0"/>
              <w:rPr>
                <w:rFonts w:ascii="Simplified Arabic" w:eastAsia="Times New Roman" w:hAnsi="Simplified Arabic"/>
                <w:sz w:val="24"/>
                <w:szCs w:val="24"/>
                <w:lang w:bidi="ar-IQ"/>
              </w:rPr>
            </w:pPr>
            <w:proofErr w:type="spellStart"/>
            <w:r w:rsidRPr="00FD796C">
              <w:rPr>
                <w:rFonts w:ascii="Simplified Arabic" w:eastAsia="Times New Roman" w:hAnsi="Simplified Arabic"/>
                <w:sz w:val="24"/>
                <w:szCs w:val="24"/>
                <w:rtl/>
              </w:rPr>
              <w:t>معيارالمعرفة</w:t>
            </w:r>
            <w:proofErr w:type="spellEnd"/>
            <w:r w:rsidRPr="00FD796C">
              <w:rPr>
                <w:rFonts w:ascii="Simplified Arabic" w:eastAsia="Times New Roman" w:hAnsi="Simplified Arabic"/>
                <w:sz w:val="24"/>
                <w:szCs w:val="24"/>
                <w:rtl/>
              </w:rPr>
              <w:t xml:space="preserve"> الاكاديمية</w:t>
            </w:r>
          </w:p>
          <w:p w14:paraId="19F92BCE" w14:textId="77777777" w:rsidR="00FD796C" w:rsidRPr="00FD796C" w:rsidRDefault="00FD796C" w:rsidP="00FD796C">
            <w:pPr>
              <w:bidi/>
              <w:spacing w:before="0" w:after="0"/>
              <w:rPr>
                <w:rFonts w:ascii="Simplified Arabic" w:eastAsia="Times New Roman" w:hAnsi="Simplified Arabic"/>
                <w:sz w:val="24"/>
                <w:szCs w:val="24"/>
                <w:rtl/>
              </w:rPr>
            </w:pPr>
          </w:p>
        </w:tc>
      </w:tr>
      <w:tr w:rsidR="00FD796C" w:rsidRPr="00FD796C" w14:paraId="71A3D18C" w14:textId="77777777" w:rsidTr="00FD796C">
        <w:trPr>
          <w:trHeight w:val="3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258E48" w14:textId="77777777" w:rsidR="00FD796C" w:rsidRPr="00FD796C" w:rsidRDefault="00FD796C" w:rsidP="00FD796C">
            <w:pPr>
              <w:bidi/>
              <w:spacing w:before="0" w:after="0"/>
              <w:rPr>
                <w:rFonts w:ascii="Simplified Arabic" w:eastAsia="Times New Roman" w:hAnsi="Simplified Arabic"/>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D05950" w14:textId="77777777" w:rsidR="00FD796C" w:rsidRPr="00FD796C" w:rsidRDefault="00FD796C" w:rsidP="00FD796C">
            <w:pPr>
              <w:bidi/>
              <w:spacing w:before="0" w:after="0"/>
              <w:rPr>
                <w:rFonts w:ascii="Simplified Arabic" w:eastAsia="Times New Roman" w:hAnsi="Simplified Arabic"/>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FF473F" w14:textId="77777777" w:rsidR="00FD796C" w:rsidRPr="00FD796C" w:rsidRDefault="00FD796C" w:rsidP="00FD796C">
            <w:pPr>
              <w:bidi/>
              <w:spacing w:before="0" w:after="0"/>
              <w:rPr>
                <w:rFonts w:ascii="Simplified Arabic" w:eastAsia="Times New Roman" w:hAnsi="Simplified Arabic"/>
                <w:sz w:val="24"/>
                <w:szCs w:val="24"/>
                <w:lang w:bidi="ar-IQ"/>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3B5D3F63"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34.393</w:t>
            </w:r>
          </w:p>
        </w:tc>
        <w:tc>
          <w:tcPr>
            <w:tcW w:w="1349" w:type="dxa"/>
            <w:tcBorders>
              <w:top w:val="single" w:sz="4" w:space="0" w:color="auto"/>
              <w:left w:val="single" w:sz="4" w:space="0" w:color="auto"/>
              <w:bottom w:val="single" w:sz="4" w:space="0" w:color="auto"/>
              <w:right w:val="single" w:sz="4" w:space="0" w:color="auto"/>
            </w:tcBorders>
            <w:vAlign w:val="center"/>
            <w:hideMark/>
          </w:tcPr>
          <w:p w14:paraId="03558A6A"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6740.940</w:t>
            </w:r>
          </w:p>
        </w:tc>
        <w:tc>
          <w:tcPr>
            <w:tcW w:w="823" w:type="dxa"/>
            <w:tcBorders>
              <w:top w:val="single" w:sz="4" w:space="0" w:color="auto"/>
              <w:left w:val="single" w:sz="4" w:space="0" w:color="auto"/>
              <w:bottom w:val="single" w:sz="4" w:space="0" w:color="auto"/>
              <w:right w:val="single" w:sz="4" w:space="0" w:color="auto"/>
            </w:tcBorders>
            <w:vAlign w:val="center"/>
            <w:hideMark/>
          </w:tcPr>
          <w:p w14:paraId="03ABC8FF"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196</w:t>
            </w:r>
          </w:p>
        </w:tc>
        <w:tc>
          <w:tcPr>
            <w:tcW w:w="1359" w:type="dxa"/>
            <w:tcBorders>
              <w:top w:val="single" w:sz="4" w:space="0" w:color="auto"/>
              <w:left w:val="single" w:sz="4" w:space="0" w:color="auto"/>
              <w:bottom w:val="single" w:sz="4" w:space="0" w:color="auto"/>
              <w:right w:val="single" w:sz="4" w:space="0" w:color="auto"/>
            </w:tcBorders>
            <w:vAlign w:val="center"/>
            <w:hideMark/>
          </w:tcPr>
          <w:p w14:paraId="704A92DC" w14:textId="77777777" w:rsidR="00FD796C" w:rsidRPr="00FD796C" w:rsidRDefault="00FD796C" w:rsidP="00FD796C">
            <w:pPr>
              <w:bidi/>
              <w:spacing w:before="0" w:after="0"/>
              <w:rPr>
                <w:rFonts w:ascii="Simplified Arabic" w:eastAsia="Times New Roman" w:hAnsi="Simplified Arabic"/>
                <w:sz w:val="24"/>
                <w:szCs w:val="24"/>
                <w:rtl/>
              </w:rPr>
            </w:pPr>
            <w:r w:rsidRPr="00FD796C">
              <w:rPr>
                <w:rFonts w:ascii="Simplified Arabic" w:eastAsia="Times New Roman" w:hAnsi="Simplified Arabic"/>
                <w:sz w:val="24"/>
                <w:szCs w:val="24"/>
                <w:rtl/>
              </w:rPr>
              <w:t>داخل مجموعات</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F0F2E9" w14:textId="77777777" w:rsidR="00FD796C" w:rsidRPr="00FD796C" w:rsidRDefault="00FD796C" w:rsidP="00FD796C">
            <w:pPr>
              <w:bidi/>
              <w:spacing w:before="0" w:after="0"/>
              <w:rPr>
                <w:rFonts w:ascii="Simplified Arabic" w:eastAsia="Times New Roman" w:hAnsi="Simplified Arabic"/>
                <w:sz w:val="24"/>
                <w:szCs w:val="24"/>
                <w:lang w:bidi="ar-IQ"/>
              </w:rPr>
            </w:pPr>
          </w:p>
        </w:tc>
      </w:tr>
      <w:tr w:rsidR="00FD796C" w:rsidRPr="00FD796C" w14:paraId="44368870" w14:textId="77777777" w:rsidTr="00FD796C">
        <w:trPr>
          <w:trHeight w:val="340"/>
        </w:trPr>
        <w:tc>
          <w:tcPr>
            <w:tcW w:w="940" w:type="dxa"/>
            <w:vMerge w:val="restart"/>
            <w:tcBorders>
              <w:top w:val="single" w:sz="4" w:space="0" w:color="auto"/>
              <w:left w:val="single" w:sz="4" w:space="0" w:color="auto"/>
              <w:bottom w:val="single" w:sz="4" w:space="0" w:color="auto"/>
              <w:right w:val="single" w:sz="4" w:space="0" w:color="auto"/>
            </w:tcBorders>
            <w:vAlign w:val="center"/>
            <w:hideMark/>
          </w:tcPr>
          <w:p w14:paraId="34AAE045"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tl/>
              </w:rPr>
              <w:t>غير دالة</w:t>
            </w:r>
          </w:p>
        </w:tc>
        <w:tc>
          <w:tcPr>
            <w:tcW w:w="726" w:type="dxa"/>
            <w:vMerge w:val="restart"/>
            <w:tcBorders>
              <w:top w:val="single" w:sz="4" w:space="0" w:color="auto"/>
              <w:left w:val="single" w:sz="4" w:space="0" w:color="auto"/>
              <w:bottom w:val="single" w:sz="4" w:space="0" w:color="auto"/>
              <w:right w:val="single" w:sz="4" w:space="0" w:color="auto"/>
            </w:tcBorders>
            <w:vAlign w:val="center"/>
            <w:hideMark/>
          </w:tcPr>
          <w:p w14:paraId="1A6A8D03"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.114</w:t>
            </w:r>
          </w:p>
        </w:tc>
        <w:tc>
          <w:tcPr>
            <w:tcW w:w="798" w:type="dxa"/>
            <w:vMerge w:val="restart"/>
            <w:tcBorders>
              <w:top w:val="single" w:sz="4" w:space="0" w:color="auto"/>
              <w:left w:val="single" w:sz="4" w:space="0" w:color="auto"/>
              <w:bottom w:val="single" w:sz="4" w:space="0" w:color="auto"/>
              <w:right w:val="single" w:sz="4" w:space="0" w:color="auto"/>
            </w:tcBorders>
            <w:vAlign w:val="center"/>
            <w:hideMark/>
          </w:tcPr>
          <w:p w14:paraId="04B06CAF"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2.192</w:t>
            </w:r>
          </w:p>
        </w:tc>
        <w:tc>
          <w:tcPr>
            <w:tcW w:w="1111" w:type="dxa"/>
            <w:tcBorders>
              <w:top w:val="single" w:sz="4" w:space="0" w:color="auto"/>
              <w:left w:val="single" w:sz="4" w:space="0" w:color="auto"/>
              <w:bottom w:val="single" w:sz="4" w:space="0" w:color="auto"/>
              <w:right w:val="single" w:sz="4" w:space="0" w:color="auto"/>
            </w:tcBorders>
            <w:vAlign w:val="center"/>
            <w:hideMark/>
          </w:tcPr>
          <w:p w14:paraId="7F4618B6"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90.849</w:t>
            </w:r>
          </w:p>
        </w:tc>
        <w:tc>
          <w:tcPr>
            <w:tcW w:w="1349" w:type="dxa"/>
            <w:tcBorders>
              <w:top w:val="single" w:sz="4" w:space="0" w:color="auto"/>
              <w:left w:val="single" w:sz="4" w:space="0" w:color="auto"/>
              <w:bottom w:val="single" w:sz="4" w:space="0" w:color="auto"/>
              <w:right w:val="single" w:sz="4" w:space="0" w:color="auto"/>
            </w:tcBorders>
            <w:vAlign w:val="center"/>
            <w:hideMark/>
          </w:tcPr>
          <w:p w14:paraId="3F2F0597"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181.698</w:t>
            </w:r>
          </w:p>
        </w:tc>
        <w:tc>
          <w:tcPr>
            <w:tcW w:w="823" w:type="dxa"/>
            <w:tcBorders>
              <w:top w:val="single" w:sz="4" w:space="0" w:color="auto"/>
              <w:left w:val="single" w:sz="4" w:space="0" w:color="auto"/>
              <w:bottom w:val="single" w:sz="4" w:space="0" w:color="auto"/>
              <w:right w:val="single" w:sz="4" w:space="0" w:color="auto"/>
            </w:tcBorders>
            <w:vAlign w:val="center"/>
            <w:hideMark/>
          </w:tcPr>
          <w:p w14:paraId="09F634EB"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2</w:t>
            </w:r>
          </w:p>
        </w:tc>
        <w:tc>
          <w:tcPr>
            <w:tcW w:w="1359" w:type="dxa"/>
            <w:tcBorders>
              <w:top w:val="single" w:sz="4" w:space="0" w:color="auto"/>
              <w:left w:val="single" w:sz="4" w:space="0" w:color="auto"/>
              <w:bottom w:val="single" w:sz="4" w:space="0" w:color="auto"/>
              <w:right w:val="single" w:sz="4" w:space="0" w:color="auto"/>
            </w:tcBorders>
            <w:vAlign w:val="center"/>
            <w:hideMark/>
          </w:tcPr>
          <w:p w14:paraId="4558E4A7"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tl/>
              </w:rPr>
              <w:t>بين مجموعات</w:t>
            </w:r>
          </w:p>
        </w:tc>
        <w:tc>
          <w:tcPr>
            <w:tcW w:w="2026"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7E48A6DE"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tl/>
              </w:rPr>
              <w:t>معيار المعرفة بطرق وأساليب التدريس</w:t>
            </w:r>
          </w:p>
        </w:tc>
      </w:tr>
      <w:tr w:rsidR="00FD796C" w:rsidRPr="00FD796C" w14:paraId="5EA4F37F" w14:textId="77777777" w:rsidTr="00FD796C">
        <w:trPr>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1CF8D7" w14:textId="77777777" w:rsidR="00FD796C" w:rsidRPr="00FD796C" w:rsidRDefault="00FD796C" w:rsidP="00FD796C">
            <w:pPr>
              <w:bidi/>
              <w:spacing w:before="0" w:after="0"/>
              <w:rPr>
                <w:rFonts w:ascii="Simplified Arabic" w:eastAsia="Times New Roman" w:hAnsi="Simplified Arabic"/>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834D3D" w14:textId="77777777" w:rsidR="00FD796C" w:rsidRPr="00FD796C" w:rsidRDefault="00FD796C" w:rsidP="00FD796C">
            <w:pPr>
              <w:bidi/>
              <w:spacing w:before="0" w:after="0"/>
              <w:rPr>
                <w:rFonts w:ascii="Simplified Arabic" w:eastAsia="Times New Roman" w:hAnsi="Simplified Arabic"/>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36DDD3" w14:textId="77777777" w:rsidR="00FD796C" w:rsidRPr="00FD796C" w:rsidRDefault="00FD796C" w:rsidP="00FD796C">
            <w:pPr>
              <w:bidi/>
              <w:spacing w:before="0" w:after="0"/>
              <w:rPr>
                <w:rFonts w:ascii="Simplified Arabic" w:eastAsia="Times New Roman" w:hAnsi="Simplified Arabic"/>
                <w:sz w:val="24"/>
                <w:szCs w:val="24"/>
                <w:lang w:bidi="ar-IQ"/>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64E8B820" w14:textId="77777777" w:rsidR="00FD796C" w:rsidRPr="00FD796C" w:rsidRDefault="00FD796C" w:rsidP="00FD796C">
            <w:pPr>
              <w:bidi/>
              <w:spacing w:before="0" w:after="0"/>
              <w:rPr>
                <w:rFonts w:ascii="Simplified Arabic" w:eastAsia="Times New Roman" w:hAnsi="Simplified Arabic"/>
                <w:sz w:val="24"/>
                <w:szCs w:val="24"/>
                <w:rtl/>
              </w:rPr>
            </w:pPr>
            <w:r w:rsidRPr="00FD796C">
              <w:rPr>
                <w:rFonts w:ascii="Simplified Arabic" w:eastAsia="Times New Roman" w:hAnsi="Simplified Arabic"/>
                <w:sz w:val="24"/>
                <w:szCs w:val="24"/>
                <w:lang w:bidi="ar-IQ"/>
              </w:rPr>
              <w:t>41.442</w:t>
            </w:r>
          </w:p>
        </w:tc>
        <w:tc>
          <w:tcPr>
            <w:tcW w:w="1349" w:type="dxa"/>
            <w:tcBorders>
              <w:top w:val="single" w:sz="4" w:space="0" w:color="auto"/>
              <w:left w:val="single" w:sz="4" w:space="0" w:color="auto"/>
              <w:bottom w:val="single" w:sz="4" w:space="0" w:color="auto"/>
              <w:right w:val="single" w:sz="4" w:space="0" w:color="auto"/>
            </w:tcBorders>
            <w:vAlign w:val="center"/>
            <w:hideMark/>
          </w:tcPr>
          <w:p w14:paraId="4EEC809C"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8304.422</w:t>
            </w:r>
          </w:p>
        </w:tc>
        <w:tc>
          <w:tcPr>
            <w:tcW w:w="823" w:type="dxa"/>
            <w:tcBorders>
              <w:top w:val="single" w:sz="4" w:space="0" w:color="auto"/>
              <w:left w:val="single" w:sz="4" w:space="0" w:color="auto"/>
              <w:bottom w:val="single" w:sz="4" w:space="0" w:color="auto"/>
              <w:right w:val="single" w:sz="4" w:space="0" w:color="auto"/>
            </w:tcBorders>
            <w:vAlign w:val="center"/>
            <w:hideMark/>
          </w:tcPr>
          <w:p w14:paraId="620ECA78"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196</w:t>
            </w:r>
          </w:p>
        </w:tc>
        <w:tc>
          <w:tcPr>
            <w:tcW w:w="1359" w:type="dxa"/>
            <w:tcBorders>
              <w:top w:val="single" w:sz="4" w:space="0" w:color="auto"/>
              <w:left w:val="single" w:sz="4" w:space="0" w:color="auto"/>
              <w:bottom w:val="single" w:sz="4" w:space="0" w:color="auto"/>
              <w:right w:val="single" w:sz="4" w:space="0" w:color="auto"/>
            </w:tcBorders>
            <w:vAlign w:val="center"/>
            <w:hideMark/>
          </w:tcPr>
          <w:p w14:paraId="6C7A49B6"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tl/>
              </w:rPr>
              <w:t>داخل مجموعات</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6ACF71" w14:textId="77777777" w:rsidR="00FD796C" w:rsidRPr="00FD796C" w:rsidRDefault="00FD796C" w:rsidP="00FD796C">
            <w:pPr>
              <w:bidi/>
              <w:spacing w:before="0" w:after="0"/>
              <w:rPr>
                <w:rFonts w:ascii="Simplified Arabic" w:eastAsia="Times New Roman" w:hAnsi="Simplified Arabic"/>
                <w:sz w:val="24"/>
                <w:szCs w:val="24"/>
                <w:lang w:bidi="ar-IQ"/>
              </w:rPr>
            </w:pPr>
          </w:p>
        </w:tc>
      </w:tr>
      <w:tr w:rsidR="00FD796C" w:rsidRPr="00FD796C" w14:paraId="7FF96410" w14:textId="77777777" w:rsidTr="00FD796C">
        <w:trPr>
          <w:trHeight w:val="364"/>
        </w:trPr>
        <w:tc>
          <w:tcPr>
            <w:tcW w:w="940" w:type="dxa"/>
            <w:vMerge w:val="restart"/>
            <w:tcBorders>
              <w:top w:val="single" w:sz="4" w:space="0" w:color="auto"/>
              <w:left w:val="single" w:sz="4" w:space="0" w:color="auto"/>
              <w:bottom w:val="single" w:sz="4" w:space="0" w:color="auto"/>
              <w:right w:val="single" w:sz="4" w:space="0" w:color="auto"/>
            </w:tcBorders>
            <w:vAlign w:val="center"/>
            <w:hideMark/>
          </w:tcPr>
          <w:p w14:paraId="791E39FB"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tl/>
              </w:rPr>
              <w:t>غير دالة</w:t>
            </w:r>
          </w:p>
        </w:tc>
        <w:tc>
          <w:tcPr>
            <w:tcW w:w="726" w:type="dxa"/>
            <w:vMerge w:val="restart"/>
            <w:tcBorders>
              <w:top w:val="single" w:sz="4" w:space="0" w:color="auto"/>
              <w:left w:val="single" w:sz="4" w:space="0" w:color="auto"/>
              <w:bottom w:val="single" w:sz="4" w:space="0" w:color="auto"/>
              <w:right w:val="single" w:sz="4" w:space="0" w:color="auto"/>
            </w:tcBorders>
            <w:vAlign w:val="center"/>
            <w:hideMark/>
          </w:tcPr>
          <w:p w14:paraId="17A35323"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.068</w:t>
            </w:r>
          </w:p>
        </w:tc>
        <w:tc>
          <w:tcPr>
            <w:tcW w:w="798" w:type="dxa"/>
            <w:vMerge w:val="restart"/>
            <w:tcBorders>
              <w:top w:val="single" w:sz="4" w:space="0" w:color="auto"/>
              <w:left w:val="single" w:sz="4" w:space="0" w:color="auto"/>
              <w:bottom w:val="single" w:sz="4" w:space="0" w:color="auto"/>
              <w:right w:val="single" w:sz="4" w:space="0" w:color="auto"/>
            </w:tcBorders>
            <w:vAlign w:val="center"/>
            <w:hideMark/>
          </w:tcPr>
          <w:p w14:paraId="6FB9306A"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2.727</w:t>
            </w:r>
          </w:p>
        </w:tc>
        <w:tc>
          <w:tcPr>
            <w:tcW w:w="1111" w:type="dxa"/>
            <w:tcBorders>
              <w:top w:val="single" w:sz="4" w:space="0" w:color="auto"/>
              <w:left w:val="single" w:sz="4" w:space="0" w:color="auto"/>
              <w:bottom w:val="single" w:sz="4" w:space="0" w:color="auto"/>
              <w:right w:val="single" w:sz="4" w:space="0" w:color="auto"/>
            </w:tcBorders>
            <w:vAlign w:val="center"/>
            <w:hideMark/>
          </w:tcPr>
          <w:p w14:paraId="2E835662"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50.193</w:t>
            </w:r>
          </w:p>
        </w:tc>
        <w:tc>
          <w:tcPr>
            <w:tcW w:w="1349" w:type="dxa"/>
            <w:tcBorders>
              <w:top w:val="single" w:sz="4" w:space="0" w:color="auto"/>
              <w:left w:val="single" w:sz="4" w:space="0" w:color="auto"/>
              <w:bottom w:val="single" w:sz="4" w:space="0" w:color="auto"/>
              <w:right w:val="single" w:sz="4" w:space="0" w:color="auto"/>
            </w:tcBorders>
            <w:vAlign w:val="center"/>
            <w:hideMark/>
          </w:tcPr>
          <w:p w14:paraId="7F95BB73"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100.387</w:t>
            </w:r>
          </w:p>
        </w:tc>
        <w:tc>
          <w:tcPr>
            <w:tcW w:w="823" w:type="dxa"/>
            <w:tcBorders>
              <w:top w:val="single" w:sz="4" w:space="0" w:color="auto"/>
              <w:left w:val="single" w:sz="4" w:space="0" w:color="auto"/>
              <w:bottom w:val="single" w:sz="4" w:space="0" w:color="auto"/>
              <w:right w:val="single" w:sz="4" w:space="0" w:color="auto"/>
            </w:tcBorders>
            <w:vAlign w:val="center"/>
            <w:hideMark/>
          </w:tcPr>
          <w:p w14:paraId="2E45206B"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2</w:t>
            </w:r>
          </w:p>
        </w:tc>
        <w:tc>
          <w:tcPr>
            <w:tcW w:w="1359" w:type="dxa"/>
            <w:tcBorders>
              <w:top w:val="single" w:sz="4" w:space="0" w:color="auto"/>
              <w:left w:val="single" w:sz="4" w:space="0" w:color="auto"/>
              <w:bottom w:val="single" w:sz="4" w:space="0" w:color="auto"/>
              <w:right w:val="single" w:sz="4" w:space="0" w:color="auto"/>
            </w:tcBorders>
            <w:vAlign w:val="center"/>
            <w:hideMark/>
          </w:tcPr>
          <w:p w14:paraId="2CF9633E"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tl/>
              </w:rPr>
              <w:t>بين مجموعات</w:t>
            </w:r>
          </w:p>
        </w:tc>
        <w:tc>
          <w:tcPr>
            <w:tcW w:w="2026"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14:paraId="7661081A"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tl/>
                <w:lang w:bidi="ar-IQ"/>
              </w:rPr>
              <w:t>معيار فهم عملية التعلم (تطوير المتعلم)</w:t>
            </w:r>
          </w:p>
          <w:p w14:paraId="0380D1B3" w14:textId="77777777" w:rsidR="00FD796C" w:rsidRPr="00FD796C" w:rsidRDefault="00FD796C" w:rsidP="00FD796C">
            <w:pPr>
              <w:bidi/>
              <w:spacing w:before="0" w:after="0"/>
              <w:rPr>
                <w:rFonts w:ascii="Simplified Arabic" w:eastAsia="Times New Roman" w:hAnsi="Simplified Arabic"/>
                <w:sz w:val="24"/>
                <w:szCs w:val="24"/>
                <w:rtl/>
                <w:lang w:bidi="ar-IQ"/>
              </w:rPr>
            </w:pPr>
          </w:p>
        </w:tc>
      </w:tr>
      <w:tr w:rsidR="00FD796C" w:rsidRPr="00FD796C" w14:paraId="5457AEB0" w14:textId="77777777" w:rsidTr="00FD796C">
        <w:trPr>
          <w:trHeight w:val="3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80C82E" w14:textId="77777777" w:rsidR="00FD796C" w:rsidRPr="00FD796C" w:rsidRDefault="00FD796C" w:rsidP="00FD796C">
            <w:pPr>
              <w:bidi/>
              <w:spacing w:before="0" w:after="0"/>
              <w:rPr>
                <w:rFonts w:ascii="Simplified Arabic" w:eastAsia="Times New Roman" w:hAnsi="Simplified Arabic"/>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8C44AE" w14:textId="77777777" w:rsidR="00FD796C" w:rsidRPr="00FD796C" w:rsidRDefault="00FD796C" w:rsidP="00FD796C">
            <w:pPr>
              <w:bidi/>
              <w:spacing w:before="0" w:after="0"/>
              <w:rPr>
                <w:rFonts w:ascii="Simplified Arabic" w:eastAsia="Times New Roman" w:hAnsi="Simplified Arabic"/>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33BB59" w14:textId="77777777" w:rsidR="00FD796C" w:rsidRPr="00FD796C" w:rsidRDefault="00FD796C" w:rsidP="00FD796C">
            <w:pPr>
              <w:bidi/>
              <w:spacing w:before="0" w:after="0"/>
              <w:rPr>
                <w:rFonts w:ascii="Simplified Arabic" w:eastAsia="Times New Roman" w:hAnsi="Simplified Arabic"/>
                <w:sz w:val="24"/>
                <w:szCs w:val="24"/>
                <w:lang w:bidi="ar-IQ"/>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6BA73426"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18.406</w:t>
            </w:r>
          </w:p>
        </w:tc>
        <w:tc>
          <w:tcPr>
            <w:tcW w:w="1349" w:type="dxa"/>
            <w:tcBorders>
              <w:top w:val="single" w:sz="4" w:space="0" w:color="auto"/>
              <w:left w:val="single" w:sz="4" w:space="0" w:color="auto"/>
              <w:bottom w:val="single" w:sz="4" w:space="0" w:color="auto"/>
              <w:right w:val="single" w:sz="4" w:space="0" w:color="auto"/>
            </w:tcBorders>
            <w:vAlign w:val="center"/>
            <w:hideMark/>
          </w:tcPr>
          <w:p w14:paraId="08888873"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3607.573</w:t>
            </w:r>
          </w:p>
        </w:tc>
        <w:tc>
          <w:tcPr>
            <w:tcW w:w="823" w:type="dxa"/>
            <w:tcBorders>
              <w:top w:val="single" w:sz="4" w:space="0" w:color="auto"/>
              <w:left w:val="single" w:sz="4" w:space="0" w:color="auto"/>
              <w:bottom w:val="single" w:sz="4" w:space="0" w:color="auto"/>
              <w:right w:val="single" w:sz="4" w:space="0" w:color="auto"/>
            </w:tcBorders>
            <w:vAlign w:val="center"/>
            <w:hideMark/>
          </w:tcPr>
          <w:p w14:paraId="78E753F4"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196</w:t>
            </w:r>
          </w:p>
        </w:tc>
        <w:tc>
          <w:tcPr>
            <w:tcW w:w="1359" w:type="dxa"/>
            <w:tcBorders>
              <w:top w:val="single" w:sz="4" w:space="0" w:color="auto"/>
              <w:left w:val="single" w:sz="4" w:space="0" w:color="auto"/>
              <w:bottom w:val="single" w:sz="4" w:space="0" w:color="auto"/>
              <w:right w:val="single" w:sz="4" w:space="0" w:color="auto"/>
            </w:tcBorders>
            <w:vAlign w:val="center"/>
            <w:hideMark/>
          </w:tcPr>
          <w:p w14:paraId="5D8CAFF9"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tl/>
              </w:rPr>
              <w:t>داخل مجموعات</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47D8DE" w14:textId="77777777" w:rsidR="00FD796C" w:rsidRPr="00FD796C" w:rsidRDefault="00FD796C" w:rsidP="00FD796C">
            <w:pPr>
              <w:bidi/>
              <w:spacing w:before="0" w:after="0"/>
              <w:rPr>
                <w:rFonts w:ascii="Simplified Arabic" w:eastAsia="Times New Roman" w:hAnsi="Simplified Arabic"/>
                <w:sz w:val="24"/>
                <w:szCs w:val="24"/>
                <w:lang w:bidi="ar-IQ"/>
              </w:rPr>
            </w:pPr>
          </w:p>
        </w:tc>
      </w:tr>
      <w:tr w:rsidR="00FD796C" w:rsidRPr="00FD796C" w14:paraId="0B21910B" w14:textId="77777777" w:rsidTr="00FD796C">
        <w:trPr>
          <w:trHeight w:val="384"/>
        </w:trPr>
        <w:tc>
          <w:tcPr>
            <w:tcW w:w="940" w:type="dxa"/>
            <w:vMerge w:val="restart"/>
            <w:tcBorders>
              <w:top w:val="single" w:sz="4" w:space="0" w:color="auto"/>
              <w:left w:val="single" w:sz="4" w:space="0" w:color="auto"/>
              <w:bottom w:val="single" w:sz="4" w:space="0" w:color="auto"/>
              <w:right w:val="single" w:sz="4" w:space="0" w:color="auto"/>
            </w:tcBorders>
            <w:vAlign w:val="center"/>
            <w:hideMark/>
          </w:tcPr>
          <w:p w14:paraId="42D58176"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tl/>
              </w:rPr>
              <w:t>غير دالة</w:t>
            </w:r>
          </w:p>
        </w:tc>
        <w:tc>
          <w:tcPr>
            <w:tcW w:w="726" w:type="dxa"/>
            <w:vMerge w:val="restart"/>
            <w:tcBorders>
              <w:top w:val="single" w:sz="4" w:space="0" w:color="auto"/>
              <w:left w:val="single" w:sz="4" w:space="0" w:color="auto"/>
              <w:bottom w:val="single" w:sz="4" w:space="0" w:color="auto"/>
              <w:right w:val="single" w:sz="4" w:space="0" w:color="auto"/>
            </w:tcBorders>
            <w:vAlign w:val="center"/>
            <w:hideMark/>
          </w:tcPr>
          <w:p w14:paraId="13D45872"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.100</w:t>
            </w:r>
          </w:p>
        </w:tc>
        <w:tc>
          <w:tcPr>
            <w:tcW w:w="798" w:type="dxa"/>
            <w:vMerge w:val="restart"/>
            <w:tcBorders>
              <w:top w:val="single" w:sz="4" w:space="0" w:color="auto"/>
              <w:left w:val="single" w:sz="4" w:space="0" w:color="auto"/>
              <w:bottom w:val="single" w:sz="4" w:space="0" w:color="auto"/>
              <w:right w:val="single" w:sz="4" w:space="0" w:color="auto"/>
            </w:tcBorders>
            <w:vAlign w:val="center"/>
            <w:hideMark/>
          </w:tcPr>
          <w:p w14:paraId="5451D951"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2.328</w:t>
            </w:r>
          </w:p>
        </w:tc>
        <w:tc>
          <w:tcPr>
            <w:tcW w:w="1111" w:type="dxa"/>
            <w:tcBorders>
              <w:top w:val="single" w:sz="4" w:space="0" w:color="auto"/>
              <w:left w:val="single" w:sz="4" w:space="0" w:color="auto"/>
              <w:bottom w:val="single" w:sz="4" w:space="0" w:color="auto"/>
              <w:right w:val="single" w:sz="4" w:space="0" w:color="auto"/>
            </w:tcBorders>
            <w:vAlign w:val="center"/>
            <w:hideMark/>
          </w:tcPr>
          <w:p w14:paraId="630AD257"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76.304</w:t>
            </w:r>
          </w:p>
        </w:tc>
        <w:tc>
          <w:tcPr>
            <w:tcW w:w="1349" w:type="dxa"/>
            <w:tcBorders>
              <w:top w:val="single" w:sz="4" w:space="0" w:color="auto"/>
              <w:left w:val="single" w:sz="4" w:space="0" w:color="auto"/>
              <w:bottom w:val="single" w:sz="4" w:space="0" w:color="auto"/>
              <w:right w:val="single" w:sz="4" w:space="0" w:color="auto"/>
            </w:tcBorders>
            <w:vAlign w:val="center"/>
            <w:hideMark/>
          </w:tcPr>
          <w:p w14:paraId="31342C3F"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152.607</w:t>
            </w:r>
          </w:p>
        </w:tc>
        <w:tc>
          <w:tcPr>
            <w:tcW w:w="823" w:type="dxa"/>
            <w:tcBorders>
              <w:top w:val="single" w:sz="4" w:space="0" w:color="auto"/>
              <w:left w:val="single" w:sz="4" w:space="0" w:color="auto"/>
              <w:bottom w:val="single" w:sz="4" w:space="0" w:color="auto"/>
              <w:right w:val="single" w:sz="4" w:space="0" w:color="auto"/>
            </w:tcBorders>
            <w:vAlign w:val="center"/>
            <w:hideMark/>
          </w:tcPr>
          <w:p w14:paraId="39924228"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2</w:t>
            </w:r>
          </w:p>
        </w:tc>
        <w:tc>
          <w:tcPr>
            <w:tcW w:w="1359" w:type="dxa"/>
            <w:tcBorders>
              <w:top w:val="single" w:sz="4" w:space="0" w:color="auto"/>
              <w:left w:val="single" w:sz="4" w:space="0" w:color="auto"/>
              <w:bottom w:val="single" w:sz="4" w:space="0" w:color="auto"/>
              <w:right w:val="single" w:sz="4" w:space="0" w:color="auto"/>
            </w:tcBorders>
            <w:vAlign w:val="center"/>
            <w:hideMark/>
          </w:tcPr>
          <w:p w14:paraId="3B00C722"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tl/>
              </w:rPr>
              <w:t>بين مجموعات</w:t>
            </w:r>
          </w:p>
        </w:tc>
        <w:tc>
          <w:tcPr>
            <w:tcW w:w="2026"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14:paraId="27E42B96" w14:textId="77777777" w:rsidR="00FD796C" w:rsidRPr="00FD796C" w:rsidRDefault="00FD796C" w:rsidP="00FD796C">
            <w:pPr>
              <w:bidi/>
              <w:spacing w:before="0" w:after="0"/>
              <w:rPr>
                <w:rFonts w:ascii="Simplified Arabic" w:eastAsia="Times New Roman" w:hAnsi="Simplified Arabic"/>
                <w:sz w:val="24"/>
                <w:szCs w:val="24"/>
                <w:lang w:bidi="ar-IQ"/>
              </w:rPr>
            </w:pPr>
            <w:proofErr w:type="gramStart"/>
            <w:r w:rsidRPr="00FD796C">
              <w:rPr>
                <w:rFonts w:ascii="Simplified Arabic" w:eastAsia="Times New Roman" w:hAnsi="Simplified Arabic"/>
                <w:sz w:val="24"/>
                <w:szCs w:val="24"/>
                <w:rtl/>
              </w:rPr>
              <w:t xml:space="preserve">معيار </w:t>
            </w:r>
            <w:r w:rsidRPr="00FD796C">
              <w:rPr>
                <w:rFonts w:ascii="Simplified Arabic" w:eastAsia="Times New Roman" w:hAnsi="Simplified Arabic"/>
                <w:sz w:val="24"/>
                <w:szCs w:val="24"/>
                <w:rtl/>
                <w:lang w:bidi="ar-IQ"/>
              </w:rPr>
              <w:t xml:space="preserve"> </w:t>
            </w:r>
            <w:r w:rsidRPr="00FD796C">
              <w:rPr>
                <w:rFonts w:ascii="Simplified Arabic" w:eastAsia="Times New Roman" w:hAnsi="Simplified Arabic"/>
                <w:sz w:val="24"/>
                <w:szCs w:val="24"/>
                <w:rtl/>
              </w:rPr>
              <w:t>فهم</w:t>
            </w:r>
            <w:proofErr w:type="gramEnd"/>
            <w:r w:rsidRPr="00FD796C">
              <w:rPr>
                <w:rFonts w:ascii="Simplified Arabic" w:eastAsia="Times New Roman" w:hAnsi="Simplified Arabic"/>
                <w:sz w:val="24"/>
                <w:szCs w:val="24"/>
                <w:rtl/>
              </w:rPr>
              <w:t xml:space="preserve"> حاجات المتعلمين</w:t>
            </w:r>
            <w:r w:rsidRPr="00FD796C">
              <w:rPr>
                <w:rFonts w:ascii="Simplified Arabic" w:eastAsia="Times New Roman" w:hAnsi="Simplified Arabic"/>
                <w:sz w:val="24"/>
                <w:szCs w:val="24"/>
                <w:rtl/>
                <w:lang w:bidi="ar-IQ"/>
              </w:rPr>
              <w:t xml:space="preserve"> </w:t>
            </w:r>
            <w:r w:rsidRPr="00FD796C">
              <w:rPr>
                <w:rFonts w:ascii="Simplified Arabic" w:eastAsia="Times New Roman" w:hAnsi="Simplified Arabic"/>
                <w:sz w:val="24"/>
                <w:szCs w:val="24"/>
                <w:rtl/>
              </w:rPr>
              <w:t>(اختلافات التعلم)</w:t>
            </w:r>
          </w:p>
          <w:p w14:paraId="7768D0DC" w14:textId="77777777" w:rsidR="00FD796C" w:rsidRPr="00FD796C" w:rsidRDefault="00FD796C" w:rsidP="00FD796C">
            <w:pPr>
              <w:bidi/>
              <w:spacing w:before="0" w:after="0"/>
              <w:rPr>
                <w:rFonts w:ascii="Simplified Arabic" w:eastAsia="Times New Roman" w:hAnsi="Simplified Arabic"/>
                <w:sz w:val="24"/>
                <w:szCs w:val="24"/>
                <w:rtl/>
                <w:lang w:bidi="ar-IQ"/>
              </w:rPr>
            </w:pPr>
          </w:p>
        </w:tc>
      </w:tr>
      <w:tr w:rsidR="00FD796C" w:rsidRPr="00FD796C" w14:paraId="7396AFF8" w14:textId="77777777" w:rsidTr="00FD796C">
        <w:trPr>
          <w:trHeight w:val="5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C6160F" w14:textId="77777777" w:rsidR="00FD796C" w:rsidRPr="00FD796C" w:rsidRDefault="00FD796C" w:rsidP="00FD796C">
            <w:pPr>
              <w:bidi/>
              <w:spacing w:before="0" w:after="0"/>
              <w:rPr>
                <w:rFonts w:ascii="Simplified Arabic" w:eastAsia="Times New Roman" w:hAnsi="Simplified Arabic"/>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4906BB" w14:textId="77777777" w:rsidR="00FD796C" w:rsidRPr="00FD796C" w:rsidRDefault="00FD796C" w:rsidP="00FD796C">
            <w:pPr>
              <w:bidi/>
              <w:spacing w:before="0" w:after="0"/>
              <w:rPr>
                <w:rFonts w:ascii="Simplified Arabic" w:eastAsia="Times New Roman" w:hAnsi="Simplified Arabic"/>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940022" w14:textId="77777777" w:rsidR="00FD796C" w:rsidRPr="00FD796C" w:rsidRDefault="00FD796C" w:rsidP="00FD796C">
            <w:pPr>
              <w:bidi/>
              <w:spacing w:before="0" w:after="0"/>
              <w:rPr>
                <w:rFonts w:ascii="Simplified Arabic" w:eastAsia="Times New Roman" w:hAnsi="Simplified Arabic"/>
                <w:sz w:val="24"/>
                <w:szCs w:val="24"/>
                <w:lang w:bidi="ar-IQ"/>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63D60E23"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32.771</w:t>
            </w:r>
          </w:p>
        </w:tc>
        <w:tc>
          <w:tcPr>
            <w:tcW w:w="1349" w:type="dxa"/>
            <w:tcBorders>
              <w:top w:val="single" w:sz="4" w:space="0" w:color="auto"/>
              <w:left w:val="single" w:sz="4" w:space="0" w:color="auto"/>
              <w:bottom w:val="single" w:sz="4" w:space="0" w:color="auto"/>
              <w:right w:val="single" w:sz="4" w:space="0" w:color="auto"/>
            </w:tcBorders>
            <w:vAlign w:val="center"/>
            <w:hideMark/>
          </w:tcPr>
          <w:p w14:paraId="25E9433C"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6423.041</w:t>
            </w:r>
          </w:p>
        </w:tc>
        <w:tc>
          <w:tcPr>
            <w:tcW w:w="823" w:type="dxa"/>
            <w:tcBorders>
              <w:top w:val="single" w:sz="4" w:space="0" w:color="auto"/>
              <w:left w:val="single" w:sz="4" w:space="0" w:color="auto"/>
              <w:bottom w:val="single" w:sz="4" w:space="0" w:color="auto"/>
              <w:right w:val="single" w:sz="4" w:space="0" w:color="auto"/>
            </w:tcBorders>
            <w:vAlign w:val="center"/>
            <w:hideMark/>
          </w:tcPr>
          <w:p w14:paraId="00C52B91"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196</w:t>
            </w:r>
          </w:p>
        </w:tc>
        <w:tc>
          <w:tcPr>
            <w:tcW w:w="1359" w:type="dxa"/>
            <w:tcBorders>
              <w:top w:val="single" w:sz="4" w:space="0" w:color="auto"/>
              <w:left w:val="single" w:sz="4" w:space="0" w:color="auto"/>
              <w:bottom w:val="single" w:sz="4" w:space="0" w:color="auto"/>
              <w:right w:val="single" w:sz="4" w:space="0" w:color="auto"/>
            </w:tcBorders>
            <w:vAlign w:val="center"/>
            <w:hideMark/>
          </w:tcPr>
          <w:p w14:paraId="27251A31"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tl/>
              </w:rPr>
              <w:t>داخل مجموعات</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6A8C56" w14:textId="77777777" w:rsidR="00FD796C" w:rsidRPr="00FD796C" w:rsidRDefault="00FD796C" w:rsidP="00FD796C">
            <w:pPr>
              <w:bidi/>
              <w:spacing w:before="0" w:after="0"/>
              <w:rPr>
                <w:rFonts w:ascii="Simplified Arabic" w:eastAsia="Times New Roman" w:hAnsi="Simplified Arabic"/>
                <w:sz w:val="24"/>
                <w:szCs w:val="24"/>
                <w:lang w:bidi="ar-IQ"/>
              </w:rPr>
            </w:pPr>
          </w:p>
        </w:tc>
      </w:tr>
      <w:tr w:rsidR="00FD796C" w:rsidRPr="00FD796C" w14:paraId="30C1D9BD" w14:textId="77777777" w:rsidTr="00FD796C">
        <w:trPr>
          <w:trHeight w:val="423"/>
        </w:trPr>
        <w:tc>
          <w:tcPr>
            <w:tcW w:w="940" w:type="dxa"/>
            <w:vMerge w:val="restart"/>
            <w:tcBorders>
              <w:top w:val="single" w:sz="4" w:space="0" w:color="auto"/>
              <w:left w:val="single" w:sz="4" w:space="0" w:color="auto"/>
              <w:bottom w:val="single" w:sz="4" w:space="0" w:color="auto"/>
              <w:right w:val="single" w:sz="4" w:space="0" w:color="auto"/>
            </w:tcBorders>
            <w:vAlign w:val="center"/>
            <w:hideMark/>
          </w:tcPr>
          <w:p w14:paraId="76E9B4D3"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tl/>
              </w:rPr>
              <w:t>غير دالة</w:t>
            </w:r>
          </w:p>
        </w:tc>
        <w:tc>
          <w:tcPr>
            <w:tcW w:w="726" w:type="dxa"/>
            <w:vMerge w:val="restart"/>
            <w:tcBorders>
              <w:top w:val="single" w:sz="4" w:space="0" w:color="auto"/>
              <w:left w:val="single" w:sz="4" w:space="0" w:color="auto"/>
              <w:bottom w:val="single" w:sz="4" w:space="0" w:color="auto"/>
              <w:right w:val="single" w:sz="4" w:space="0" w:color="auto"/>
            </w:tcBorders>
            <w:vAlign w:val="center"/>
            <w:hideMark/>
          </w:tcPr>
          <w:p w14:paraId="7ECB0D0B"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.434</w:t>
            </w:r>
          </w:p>
        </w:tc>
        <w:tc>
          <w:tcPr>
            <w:tcW w:w="798" w:type="dxa"/>
            <w:vMerge w:val="restart"/>
            <w:tcBorders>
              <w:top w:val="single" w:sz="4" w:space="0" w:color="auto"/>
              <w:left w:val="single" w:sz="4" w:space="0" w:color="auto"/>
              <w:bottom w:val="single" w:sz="4" w:space="0" w:color="auto"/>
              <w:right w:val="single" w:sz="4" w:space="0" w:color="auto"/>
            </w:tcBorders>
            <w:vAlign w:val="center"/>
            <w:hideMark/>
          </w:tcPr>
          <w:p w14:paraId="4EC04BB7"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.839</w:t>
            </w:r>
          </w:p>
        </w:tc>
        <w:tc>
          <w:tcPr>
            <w:tcW w:w="1111" w:type="dxa"/>
            <w:tcBorders>
              <w:top w:val="single" w:sz="4" w:space="0" w:color="auto"/>
              <w:left w:val="single" w:sz="4" w:space="0" w:color="auto"/>
              <w:bottom w:val="single" w:sz="4" w:space="0" w:color="auto"/>
              <w:right w:val="single" w:sz="4" w:space="0" w:color="auto"/>
            </w:tcBorders>
            <w:vAlign w:val="center"/>
            <w:hideMark/>
          </w:tcPr>
          <w:p w14:paraId="42259AE6"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16.858</w:t>
            </w:r>
          </w:p>
        </w:tc>
        <w:tc>
          <w:tcPr>
            <w:tcW w:w="1349" w:type="dxa"/>
            <w:tcBorders>
              <w:top w:val="single" w:sz="4" w:space="0" w:color="auto"/>
              <w:left w:val="single" w:sz="4" w:space="0" w:color="auto"/>
              <w:bottom w:val="single" w:sz="4" w:space="0" w:color="auto"/>
              <w:right w:val="single" w:sz="4" w:space="0" w:color="auto"/>
            </w:tcBorders>
            <w:vAlign w:val="center"/>
            <w:hideMark/>
          </w:tcPr>
          <w:p w14:paraId="37B44737"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33.715</w:t>
            </w:r>
          </w:p>
        </w:tc>
        <w:tc>
          <w:tcPr>
            <w:tcW w:w="823" w:type="dxa"/>
            <w:tcBorders>
              <w:top w:val="single" w:sz="4" w:space="0" w:color="auto"/>
              <w:left w:val="single" w:sz="4" w:space="0" w:color="auto"/>
              <w:bottom w:val="single" w:sz="4" w:space="0" w:color="auto"/>
              <w:right w:val="single" w:sz="4" w:space="0" w:color="auto"/>
            </w:tcBorders>
            <w:vAlign w:val="center"/>
            <w:hideMark/>
          </w:tcPr>
          <w:p w14:paraId="1A1CE4C5" w14:textId="77777777" w:rsidR="00FD796C" w:rsidRPr="00FD796C" w:rsidRDefault="00FD796C" w:rsidP="00FD796C">
            <w:pPr>
              <w:bidi/>
              <w:spacing w:before="0" w:after="0"/>
              <w:rPr>
                <w:rFonts w:ascii="Simplified Arabic" w:eastAsia="Times New Roman" w:hAnsi="Simplified Arabic"/>
                <w:sz w:val="24"/>
                <w:szCs w:val="24"/>
                <w:rtl/>
              </w:rPr>
            </w:pPr>
            <w:r w:rsidRPr="00FD796C">
              <w:rPr>
                <w:rFonts w:ascii="Simplified Arabic" w:eastAsia="Times New Roman" w:hAnsi="Simplified Arabic"/>
                <w:sz w:val="24"/>
                <w:szCs w:val="24"/>
                <w:lang w:bidi="ar-IQ"/>
              </w:rPr>
              <w:t>2</w:t>
            </w:r>
          </w:p>
        </w:tc>
        <w:tc>
          <w:tcPr>
            <w:tcW w:w="1359" w:type="dxa"/>
            <w:tcBorders>
              <w:top w:val="single" w:sz="4" w:space="0" w:color="auto"/>
              <w:left w:val="single" w:sz="4" w:space="0" w:color="auto"/>
              <w:bottom w:val="single" w:sz="4" w:space="0" w:color="auto"/>
              <w:right w:val="single" w:sz="4" w:space="0" w:color="auto"/>
            </w:tcBorders>
            <w:vAlign w:val="center"/>
            <w:hideMark/>
          </w:tcPr>
          <w:p w14:paraId="61812099"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tl/>
              </w:rPr>
              <w:t>بين مجموعات</w:t>
            </w:r>
          </w:p>
        </w:tc>
        <w:tc>
          <w:tcPr>
            <w:tcW w:w="2026"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14:paraId="31CC6EEA"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tl/>
              </w:rPr>
              <w:t>معيار التواصل في العملية التعليمية</w:t>
            </w:r>
          </w:p>
          <w:p w14:paraId="0AC7DEFA" w14:textId="77777777" w:rsidR="00FD796C" w:rsidRPr="00FD796C" w:rsidRDefault="00FD796C" w:rsidP="00FD796C">
            <w:pPr>
              <w:bidi/>
              <w:spacing w:before="0" w:after="0"/>
              <w:rPr>
                <w:rFonts w:ascii="Simplified Arabic" w:eastAsia="Times New Roman" w:hAnsi="Simplified Arabic"/>
                <w:sz w:val="24"/>
                <w:szCs w:val="24"/>
                <w:lang w:bidi="ar-IQ"/>
              </w:rPr>
            </w:pPr>
          </w:p>
        </w:tc>
      </w:tr>
      <w:tr w:rsidR="00FD796C" w:rsidRPr="00FD796C" w14:paraId="4EE0CDC3" w14:textId="77777777" w:rsidTr="00FD796C">
        <w:trPr>
          <w:trHeight w:val="3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CAF4FD" w14:textId="77777777" w:rsidR="00FD796C" w:rsidRPr="00FD796C" w:rsidRDefault="00FD796C" w:rsidP="00FD796C">
            <w:pPr>
              <w:bidi/>
              <w:spacing w:before="0" w:after="0"/>
              <w:rPr>
                <w:rFonts w:ascii="Simplified Arabic" w:eastAsia="Times New Roman" w:hAnsi="Simplified Arabic"/>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2552C5" w14:textId="77777777" w:rsidR="00FD796C" w:rsidRPr="00FD796C" w:rsidRDefault="00FD796C" w:rsidP="00FD796C">
            <w:pPr>
              <w:bidi/>
              <w:spacing w:before="0" w:after="0"/>
              <w:rPr>
                <w:rFonts w:ascii="Simplified Arabic" w:eastAsia="Times New Roman" w:hAnsi="Simplified Arabic"/>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E526A3" w14:textId="77777777" w:rsidR="00FD796C" w:rsidRPr="00FD796C" w:rsidRDefault="00FD796C" w:rsidP="00FD796C">
            <w:pPr>
              <w:bidi/>
              <w:spacing w:before="0" w:after="0"/>
              <w:rPr>
                <w:rFonts w:ascii="Simplified Arabic" w:eastAsia="Times New Roman" w:hAnsi="Simplified Arabic"/>
                <w:sz w:val="24"/>
                <w:szCs w:val="24"/>
                <w:lang w:bidi="ar-IQ"/>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7C07F13C"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20.089</w:t>
            </w:r>
          </w:p>
        </w:tc>
        <w:tc>
          <w:tcPr>
            <w:tcW w:w="1349" w:type="dxa"/>
            <w:tcBorders>
              <w:top w:val="single" w:sz="4" w:space="0" w:color="auto"/>
              <w:left w:val="single" w:sz="4" w:space="0" w:color="auto"/>
              <w:bottom w:val="single" w:sz="4" w:space="0" w:color="auto"/>
              <w:right w:val="single" w:sz="4" w:space="0" w:color="auto"/>
            </w:tcBorders>
            <w:vAlign w:val="center"/>
            <w:hideMark/>
          </w:tcPr>
          <w:p w14:paraId="57BE8993"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3937.360</w:t>
            </w:r>
          </w:p>
        </w:tc>
        <w:tc>
          <w:tcPr>
            <w:tcW w:w="823" w:type="dxa"/>
            <w:tcBorders>
              <w:top w:val="single" w:sz="4" w:space="0" w:color="auto"/>
              <w:left w:val="single" w:sz="4" w:space="0" w:color="auto"/>
              <w:bottom w:val="single" w:sz="4" w:space="0" w:color="auto"/>
              <w:right w:val="single" w:sz="4" w:space="0" w:color="auto"/>
            </w:tcBorders>
            <w:vAlign w:val="center"/>
            <w:hideMark/>
          </w:tcPr>
          <w:p w14:paraId="43B0B321"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196</w:t>
            </w:r>
          </w:p>
        </w:tc>
        <w:tc>
          <w:tcPr>
            <w:tcW w:w="1359" w:type="dxa"/>
            <w:tcBorders>
              <w:top w:val="single" w:sz="4" w:space="0" w:color="auto"/>
              <w:left w:val="single" w:sz="4" w:space="0" w:color="auto"/>
              <w:bottom w:val="single" w:sz="4" w:space="0" w:color="auto"/>
              <w:right w:val="single" w:sz="4" w:space="0" w:color="auto"/>
            </w:tcBorders>
            <w:vAlign w:val="center"/>
            <w:hideMark/>
          </w:tcPr>
          <w:p w14:paraId="6CD4D3F3"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tl/>
              </w:rPr>
              <w:t>داخل مجموعات</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D3FEC0" w14:textId="77777777" w:rsidR="00FD796C" w:rsidRPr="00FD796C" w:rsidRDefault="00FD796C" w:rsidP="00FD796C">
            <w:pPr>
              <w:bidi/>
              <w:spacing w:before="0" w:after="0"/>
              <w:rPr>
                <w:rFonts w:ascii="Simplified Arabic" w:eastAsia="Times New Roman" w:hAnsi="Simplified Arabic"/>
                <w:sz w:val="24"/>
                <w:szCs w:val="24"/>
                <w:lang w:bidi="ar-IQ"/>
              </w:rPr>
            </w:pPr>
          </w:p>
        </w:tc>
      </w:tr>
      <w:tr w:rsidR="00FD796C" w:rsidRPr="00FD796C" w14:paraId="5EACE496" w14:textId="77777777" w:rsidTr="00FD796C">
        <w:trPr>
          <w:trHeight w:val="323"/>
        </w:trPr>
        <w:tc>
          <w:tcPr>
            <w:tcW w:w="940"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1428CA8"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tl/>
              </w:rPr>
              <w:t>دالة</w:t>
            </w:r>
          </w:p>
        </w:tc>
        <w:tc>
          <w:tcPr>
            <w:tcW w:w="726" w:type="dxa"/>
            <w:vMerge w:val="restart"/>
            <w:tcBorders>
              <w:top w:val="single" w:sz="4" w:space="0" w:color="auto"/>
              <w:left w:val="single" w:sz="4" w:space="0" w:color="auto"/>
              <w:bottom w:val="single" w:sz="4" w:space="0" w:color="auto"/>
              <w:right w:val="single" w:sz="4" w:space="0" w:color="auto"/>
            </w:tcBorders>
            <w:vAlign w:val="center"/>
            <w:hideMark/>
          </w:tcPr>
          <w:p w14:paraId="111AC234"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.032</w:t>
            </w:r>
          </w:p>
        </w:tc>
        <w:tc>
          <w:tcPr>
            <w:tcW w:w="798" w:type="dxa"/>
            <w:vMerge w:val="restart"/>
            <w:tcBorders>
              <w:top w:val="single" w:sz="4" w:space="0" w:color="auto"/>
              <w:left w:val="single" w:sz="4" w:space="0" w:color="auto"/>
              <w:bottom w:val="single" w:sz="4" w:space="0" w:color="auto"/>
              <w:right w:val="single" w:sz="4" w:space="0" w:color="auto"/>
            </w:tcBorders>
            <w:vAlign w:val="center"/>
            <w:hideMark/>
          </w:tcPr>
          <w:p w14:paraId="4A990F12"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3.512</w:t>
            </w:r>
          </w:p>
        </w:tc>
        <w:tc>
          <w:tcPr>
            <w:tcW w:w="1111" w:type="dxa"/>
            <w:tcBorders>
              <w:top w:val="single" w:sz="4" w:space="0" w:color="auto"/>
              <w:left w:val="single" w:sz="4" w:space="0" w:color="auto"/>
              <w:bottom w:val="single" w:sz="4" w:space="0" w:color="auto"/>
              <w:right w:val="single" w:sz="4" w:space="0" w:color="auto"/>
            </w:tcBorders>
            <w:vAlign w:val="center"/>
            <w:hideMark/>
          </w:tcPr>
          <w:p w14:paraId="6CE3F8A2"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158.365</w:t>
            </w:r>
          </w:p>
        </w:tc>
        <w:tc>
          <w:tcPr>
            <w:tcW w:w="1349" w:type="dxa"/>
            <w:tcBorders>
              <w:top w:val="single" w:sz="4" w:space="0" w:color="auto"/>
              <w:left w:val="single" w:sz="4" w:space="0" w:color="auto"/>
              <w:bottom w:val="single" w:sz="4" w:space="0" w:color="auto"/>
              <w:right w:val="single" w:sz="4" w:space="0" w:color="auto"/>
            </w:tcBorders>
            <w:vAlign w:val="center"/>
            <w:hideMark/>
          </w:tcPr>
          <w:p w14:paraId="00C6498E"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316.729</w:t>
            </w:r>
          </w:p>
        </w:tc>
        <w:tc>
          <w:tcPr>
            <w:tcW w:w="823" w:type="dxa"/>
            <w:tcBorders>
              <w:top w:val="single" w:sz="4" w:space="0" w:color="auto"/>
              <w:left w:val="single" w:sz="4" w:space="0" w:color="auto"/>
              <w:bottom w:val="single" w:sz="4" w:space="0" w:color="auto"/>
              <w:right w:val="single" w:sz="4" w:space="0" w:color="auto"/>
            </w:tcBorders>
            <w:vAlign w:val="center"/>
            <w:hideMark/>
          </w:tcPr>
          <w:p w14:paraId="520072E0"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2</w:t>
            </w:r>
          </w:p>
        </w:tc>
        <w:tc>
          <w:tcPr>
            <w:tcW w:w="1359" w:type="dxa"/>
            <w:tcBorders>
              <w:top w:val="single" w:sz="4" w:space="0" w:color="auto"/>
              <w:left w:val="single" w:sz="4" w:space="0" w:color="auto"/>
              <w:bottom w:val="single" w:sz="4" w:space="0" w:color="auto"/>
              <w:right w:val="single" w:sz="4" w:space="0" w:color="auto"/>
            </w:tcBorders>
            <w:vAlign w:val="center"/>
            <w:hideMark/>
          </w:tcPr>
          <w:p w14:paraId="7643CE3E"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tl/>
              </w:rPr>
              <w:t>بين مجموعات</w:t>
            </w:r>
          </w:p>
        </w:tc>
        <w:tc>
          <w:tcPr>
            <w:tcW w:w="2026"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224C2825" w14:textId="77777777" w:rsidR="00FD796C" w:rsidRPr="00FD796C" w:rsidRDefault="00FD796C" w:rsidP="00FD796C">
            <w:pPr>
              <w:bidi/>
              <w:spacing w:before="0" w:after="0"/>
              <w:rPr>
                <w:rFonts w:ascii="Simplified Arabic" w:eastAsia="Times New Roman" w:hAnsi="Simplified Arabic"/>
                <w:sz w:val="24"/>
                <w:szCs w:val="24"/>
                <w:lang w:bidi="ar-IQ"/>
              </w:rPr>
            </w:pPr>
            <w:proofErr w:type="spellStart"/>
            <w:r w:rsidRPr="00FD796C">
              <w:rPr>
                <w:rFonts w:ascii="Simplified Arabic" w:eastAsia="Times New Roman" w:hAnsi="Simplified Arabic"/>
                <w:sz w:val="24"/>
                <w:szCs w:val="24"/>
                <w:rtl/>
                <w:lang w:bidi="ar-IQ"/>
              </w:rPr>
              <w:t>معيارالتخطيط</w:t>
            </w:r>
            <w:proofErr w:type="spellEnd"/>
            <w:r w:rsidRPr="00FD796C">
              <w:rPr>
                <w:rFonts w:ascii="Simplified Arabic" w:eastAsia="Times New Roman" w:hAnsi="Simplified Arabic"/>
                <w:sz w:val="24"/>
                <w:szCs w:val="24"/>
                <w:rtl/>
                <w:lang w:bidi="ar-IQ"/>
              </w:rPr>
              <w:t xml:space="preserve"> الجيد للنشاط الرياضي المدرسي</w:t>
            </w:r>
          </w:p>
        </w:tc>
      </w:tr>
      <w:tr w:rsidR="00FD796C" w:rsidRPr="00FD796C" w14:paraId="05F049B0" w14:textId="77777777" w:rsidTr="00FD796C">
        <w:trPr>
          <w:trHeight w:val="5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CA43D5" w14:textId="77777777" w:rsidR="00FD796C" w:rsidRPr="00FD796C" w:rsidRDefault="00FD796C" w:rsidP="00FD796C">
            <w:pPr>
              <w:bidi/>
              <w:spacing w:before="0" w:after="0"/>
              <w:rPr>
                <w:rFonts w:ascii="Simplified Arabic" w:eastAsia="Times New Roman" w:hAnsi="Simplified Arabic"/>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990716" w14:textId="77777777" w:rsidR="00FD796C" w:rsidRPr="00FD796C" w:rsidRDefault="00FD796C" w:rsidP="00FD796C">
            <w:pPr>
              <w:bidi/>
              <w:spacing w:before="0" w:after="0"/>
              <w:rPr>
                <w:rFonts w:ascii="Simplified Arabic" w:eastAsia="Times New Roman" w:hAnsi="Simplified Arabic"/>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B1C67C" w14:textId="77777777" w:rsidR="00FD796C" w:rsidRPr="00FD796C" w:rsidRDefault="00FD796C" w:rsidP="00FD796C">
            <w:pPr>
              <w:bidi/>
              <w:spacing w:before="0" w:after="0"/>
              <w:rPr>
                <w:rFonts w:ascii="Simplified Arabic" w:eastAsia="Times New Roman" w:hAnsi="Simplified Arabic"/>
                <w:sz w:val="24"/>
                <w:szCs w:val="24"/>
                <w:lang w:bidi="ar-IQ"/>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0B1867AE"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45.094</w:t>
            </w:r>
          </w:p>
        </w:tc>
        <w:tc>
          <w:tcPr>
            <w:tcW w:w="1349" w:type="dxa"/>
            <w:tcBorders>
              <w:top w:val="single" w:sz="4" w:space="0" w:color="auto"/>
              <w:left w:val="single" w:sz="4" w:space="0" w:color="auto"/>
              <w:bottom w:val="single" w:sz="4" w:space="0" w:color="auto"/>
              <w:right w:val="single" w:sz="4" w:space="0" w:color="auto"/>
            </w:tcBorders>
            <w:vAlign w:val="center"/>
            <w:hideMark/>
          </w:tcPr>
          <w:p w14:paraId="424E2F84"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8838.457</w:t>
            </w:r>
          </w:p>
        </w:tc>
        <w:tc>
          <w:tcPr>
            <w:tcW w:w="823" w:type="dxa"/>
            <w:tcBorders>
              <w:top w:val="single" w:sz="4" w:space="0" w:color="auto"/>
              <w:left w:val="single" w:sz="4" w:space="0" w:color="auto"/>
              <w:bottom w:val="single" w:sz="4" w:space="0" w:color="auto"/>
              <w:right w:val="single" w:sz="4" w:space="0" w:color="auto"/>
            </w:tcBorders>
            <w:vAlign w:val="center"/>
            <w:hideMark/>
          </w:tcPr>
          <w:p w14:paraId="4C81A25C"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196</w:t>
            </w:r>
          </w:p>
        </w:tc>
        <w:tc>
          <w:tcPr>
            <w:tcW w:w="1359" w:type="dxa"/>
            <w:tcBorders>
              <w:top w:val="single" w:sz="4" w:space="0" w:color="auto"/>
              <w:left w:val="single" w:sz="4" w:space="0" w:color="auto"/>
              <w:bottom w:val="single" w:sz="4" w:space="0" w:color="auto"/>
              <w:right w:val="single" w:sz="4" w:space="0" w:color="auto"/>
            </w:tcBorders>
            <w:vAlign w:val="center"/>
            <w:hideMark/>
          </w:tcPr>
          <w:p w14:paraId="243E813C"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tl/>
              </w:rPr>
              <w:t>داخل مجموعات</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F09E29" w14:textId="77777777" w:rsidR="00FD796C" w:rsidRPr="00FD796C" w:rsidRDefault="00FD796C" w:rsidP="00FD796C">
            <w:pPr>
              <w:bidi/>
              <w:spacing w:before="0" w:after="0"/>
              <w:rPr>
                <w:rFonts w:ascii="Simplified Arabic" w:eastAsia="Times New Roman" w:hAnsi="Simplified Arabic"/>
                <w:sz w:val="24"/>
                <w:szCs w:val="24"/>
                <w:lang w:bidi="ar-IQ"/>
              </w:rPr>
            </w:pPr>
          </w:p>
        </w:tc>
      </w:tr>
      <w:tr w:rsidR="00FD796C" w:rsidRPr="00FD796C" w14:paraId="10704418" w14:textId="77777777" w:rsidTr="00FD796C">
        <w:trPr>
          <w:trHeight w:val="364"/>
        </w:trPr>
        <w:tc>
          <w:tcPr>
            <w:tcW w:w="940"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E47A0A7"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tl/>
              </w:rPr>
              <w:t>دالة</w:t>
            </w:r>
          </w:p>
        </w:tc>
        <w:tc>
          <w:tcPr>
            <w:tcW w:w="726" w:type="dxa"/>
            <w:vMerge w:val="restart"/>
            <w:tcBorders>
              <w:top w:val="single" w:sz="4" w:space="0" w:color="auto"/>
              <w:left w:val="single" w:sz="4" w:space="0" w:color="auto"/>
              <w:bottom w:val="single" w:sz="4" w:space="0" w:color="auto"/>
              <w:right w:val="single" w:sz="4" w:space="0" w:color="auto"/>
            </w:tcBorders>
            <w:vAlign w:val="center"/>
            <w:hideMark/>
          </w:tcPr>
          <w:p w14:paraId="4CEB1DF4"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.002</w:t>
            </w:r>
          </w:p>
        </w:tc>
        <w:tc>
          <w:tcPr>
            <w:tcW w:w="798" w:type="dxa"/>
            <w:vMerge w:val="restart"/>
            <w:tcBorders>
              <w:top w:val="single" w:sz="4" w:space="0" w:color="auto"/>
              <w:left w:val="single" w:sz="4" w:space="0" w:color="auto"/>
              <w:bottom w:val="single" w:sz="4" w:space="0" w:color="auto"/>
              <w:right w:val="single" w:sz="4" w:space="0" w:color="auto"/>
            </w:tcBorders>
            <w:vAlign w:val="center"/>
            <w:hideMark/>
          </w:tcPr>
          <w:p w14:paraId="72E8FA12"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6.621</w:t>
            </w:r>
          </w:p>
        </w:tc>
        <w:tc>
          <w:tcPr>
            <w:tcW w:w="1111" w:type="dxa"/>
            <w:tcBorders>
              <w:top w:val="single" w:sz="4" w:space="0" w:color="auto"/>
              <w:left w:val="single" w:sz="4" w:space="0" w:color="auto"/>
              <w:bottom w:val="single" w:sz="4" w:space="0" w:color="auto"/>
              <w:right w:val="single" w:sz="4" w:space="0" w:color="auto"/>
            </w:tcBorders>
            <w:vAlign w:val="center"/>
            <w:hideMark/>
          </w:tcPr>
          <w:p w14:paraId="6ECE7BF9"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214.611</w:t>
            </w:r>
          </w:p>
        </w:tc>
        <w:tc>
          <w:tcPr>
            <w:tcW w:w="1349" w:type="dxa"/>
            <w:tcBorders>
              <w:top w:val="single" w:sz="4" w:space="0" w:color="auto"/>
              <w:left w:val="single" w:sz="4" w:space="0" w:color="auto"/>
              <w:bottom w:val="single" w:sz="4" w:space="0" w:color="auto"/>
              <w:right w:val="single" w:sz="4" w:space="0" w:color="auto"/>
            </w:tcBorders>
            <w:vAlign w:val="center"/>
            <w:hideMark/>
          </w:tcPr>
          <w:p w14:paraId="0276EDFB"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429.222</w:t>
            </w:r>
          </w:p>
        </w:tc>
        <w:tc>
          <w:tcPr>
            <w:tcW w:w="823" w:type="dxa"/>
            <w:tcBorders>
              <w:top w:val="single" w:sz="4" w:space="0" w:color="auto"/>
              <w:left w:val="single" w:sz="4" w:space="0" w:color="auto"/>
              <w:bottom w:val="single" w:sz="4" w:space="0" w:color="auto"/>
              <w:right w:val="single" w:sz="4" w:space="0" w:color="auto"/>
            </w:tcBorders>
            <w:vAlign w:val="center"/>
            <w:hideMark/>
          </w:tcPr>
          <w:p w14:paraId="279466AA"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2</w:t>
            </w:r>
          </w:p>
        </w:tc>
        <w:tc>
          <w:tcPr>
            <w:tcW w:w="1359" w:type="dxa"/>
            <w:tcBorders>
              <w:top w:val="single" w:sz="4" w:space="0" w:color="auto"/>
              <w:left w:val="single" w:sz="4" w:space="0" w:color="auto"/>
              <w:bottom w:val="single" w:sz="4" w:space="0" w:color="auto"/>
              <w:right w:val="single" w:sz="4" w:space="0" w:color="auto"/>
            </w:tcBorders>
            <w:vAlign w:val="center"/>
            <w:hideMark/>
          </w:tcPr>
          <w:p w14:paraId="03334F3F"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tl/>
              </w:rPr>
              <w:t>بين مجموعات</w:t>
            </w:r>
          </w:p>
        </w:tc>
        <w:tc>
          <w:tcPr>
            <w:tcW w:w="2026"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6273D2F1"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tl/>
              </w:rPr>
              <w:t xml:space="preserve">معيار </w:t>
            </w:r>
            <w:r w:rsidRPr="00FD796C">
              <w:rPr>
                <w:rFonts w:ascii="Simplified Arabic" w:eastAsia="Times New Roman" w:hAnsi="Simplified Arabic"/>
                <w:sz w:val="24"/>
                <w:szCs w:val="24"/>
                <w:rtl/>
                <w:lang w:bidi="ar-IQ"/>
              </w:rPr>
              <w:t>التقويم الشامل للنشاط الرياضي المدرسي</w:t>
            </w:r>
          </w:p>
        </w:tc>
      </w:tr>
      <w:tr w:rsidR="00FD796C" w:rsidRPr="00FD796C" w14:paraId="3C5DF78D" w14:textId="77777777" w:rsidTr="00FD796C">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F0FD59" w14:textId="77777777" w:rsidR="00FD796C" w:rsidRPr="00FD796C" w:rsidRDefault="00FD796C" w:rsidP="00FD796C">
            <w:pPr>
              <w:bidi/>
              <w:spacing w:before="0" w:after="0"/>
              <w:rPr>
                <w:rFonts w:ascii="Simplified Arabic" w:eastAsia="Times New Roman" w:hAnsi="Simplified Arabic"/>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3414C0" w14:textId="77777777" w:rsidR="00FD796C" w:rsidRPr="00FD796C" w:rsidRDefault="00FD796C" w:rsidP="00FD796C">
            <w:pPr>
              <w:bidi/>
              <w:spacing w:before="0" w:after="0"/>
              <w:rPr>
                <w:rFonts w:ascii="Simplified Arabic" w:eastAsia="Times New Roman" w:hAnsi="Simplified Arabic"/>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0CE64A" w14:textId="77777777" w:rsidR="00FD796C" w:rsidRPr="00FD796C" w:rsidRDefault="00FD796C" w:rsidP="00FD796C">
            <w:pPr>
              <w:bidi/>
              <w:spacing w:before="0" w:after="0"/>
              <w:rPr>
                <w:rFonts w:ascii="Simplified Arabic" w:eastAsia="Times New Roman" w:hAnsi="Simplified Arabic"/>
                <w:sz w:val="24"/>
                <w:szCs w:val="24"/>
                <w:lang w:bidi="ar-IQ"/>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57EB64DF"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32.412</w:t>
            </w:r>
          </w:p>
        </w:tc>
        <w:tc>
          <w:tcPr>
            <w:tcW w:w="1349" w:type="dxa"/>
            <w:tcBorders>
              <w:top w:val="single" w:sz="4" w:space="0" w:color="auto"/>
              <w:left w:val="single" w:sz="4" w:space="0" w:color="auto"/>
              <w:bottom w:val="single" w:sz="4" w:space="0" w:color="auto"/>
              <w:right w:val="single" w:sz="4" w:space="0" w:color="auto"/>
            </w:tcBorders>
            <w:vAlign w:val="center"/>
            <w:hideMark/>
          </w:tcPr>
          <w:p w14:paraId="7C899D7E"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6352.758</w:t>
            </w:r>
          </w:p>
        </w:tc>
        <w:tc>
          <w:tcPr>
            <w:tcW w:w="823" w:type="dxa"/>
            <w:tcBorders>
              <w:top w:val="single" w:sz="4" w:space="0" w:color="auto"/>
              <w:left w:val="single" w:sz="4" w:space="0" w:color="auto"/>
              <w:bottom w:val="single" w:sz="4" w:space="0" w:color="auto"/>
              <w:right w:val="single" w:sz="4" w:space="0" w:color="auto"/>
            </w:tcBorders>
            <w:vAlign w:val="center"/>
            <w:hideMark/>
          </w:tcPr>
          <w:p w14:paraId="466BECD9"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196</w:t>
            </w:r>
          </w:p>
        </w:tc>
        <w:tc>
          <w:tcPr>
            <w:tcW w:w="1359" w:type="dxa"/>
            <w:tcBorders>
              <w:top w:val="single" w:sz="4" w:space="0" w:color="auto"/>
              <w:left w:val="single" w:sz="4" w:space="0" w:color="auto"/>
              <w:bottom w:val="single" w:sz="4" w:space="0" w:color="auto"/>
              <w:right w:val="single" w:sz="4" w:space="0" w:color="auto"/>
            </w:tcBorders>
            <w:vAlign w:val="center"/>
            <w:hideMark/>
          </w:tcPr>
          <w:p w14:paraId="356A2743" w14:textId="77777777" w:rsidR="00FD796C" w:rsidRPr="00FD796C" w:rsidRDefault="00FD796C" w:rsidP="00FD796C">
            <w:pPr>
              <w:bidi/>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tl/>
              </w:rPr>
              <w:t>داخل مجموعات</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70F46E" w14:textId="77777777" w:rsidR="00FD796C" w:rsidRPr="00FD796C" w:rsidRDefault="00FD796C" w:rsidP="00FD796C">
            <w:pPr>
              <w:bidi/>
              <w:spacing w:before="0" w:after="0"/>
              <w:rPr>
                <w:rFonts w:ascii="Simplified Arabic" w:eastAsia="Times New Roman" w:hAnsi="Simplified Arabic"/>
                <w:sz w:val="24"/>
                <w:szCs w:val="24"/>
                <w:lang w:bidi="ar-IQ"/>
              </w:rPr>
            </w:pPr>
          </w:p>
        </w:tc>
      </w:tr>
      <w:tr w:rsidR="00FD796C" w:rsidRPr="00FD796C" w14:paraId="11BC9F1D" w14:textId="77777777" w:rsidTr="00FD796C">
        <w:trPr>
          <w:trHeight w:val="385"/>
        </w:trPr>
        <w:tc>
          <w:tcPr>
            <w:tcW w:w="9135"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EEC305" w14:textId="77777777" w:rsidR="00FD796C" w:rsidRPr="00FD796C" w:rsidRDefault="00FD796C" w:rsidP="00FD796C">
            <w:pPr>
              <w:bidi/>
              <w:spacing w:before="0" w:after="0"/>
              <w:rPr>
                <w:rFonts w:ascii="Simplified Arabic" w:eastAsia="Times New Roman" w:hAnsi="Simplified Arabic"/>
                <w:sz w:val="24"/>
                <w:szCs w:val="24"/>
                <w:lang w:bidi="ar-IQ"/>
              </w:rPr>
            </w:pPr>
          </w:p>
        </w:tc>
      </w:tr>
      <w:bookmarkEnd w:id="3"/>
      <w:bookmarkEnd w:id="4"/>
    </w:tbl>
    <w:p w14:paraId="0C30DE99" w14:textId="77777777" w:rsidR="00FD796C" w:rsidRPr="00FD796C" w:rsidRDefault="00FD796C" w:rsidP="00FD796C">
      <w:pPr>
        <w:bidi/>
        <w:spacing w:before="0" w:after="0"/>
        <w:rPr>
          <w:rFonts w:ascii="Simplified Arabic" w:eastAsia="Times New Roman" w:hAnsi="Simplified Arabic"/>
          <w:lang w:bidi="ar-IQ"/>
        </w:rPr>
      </w:pPr>
    </w:p>
    <w:p w14:paraId="54AEE1D3" w14:textId="77777777" w:rsidR="00FD796C" w:rsidRPr="00E22F38" w:rsidRDefault="00FD796C" w:rsidP="00FD796C">
      <w:pPr>
        <w:bidi/>
        <w:spacing w:before="0" w:after="0"/>
        <w:jc w:val="left"/>
        <w:rPr>
          <w:rFonts w:ascii="Simplified Arabic" w:eastAsia="Times New Roman" w:hAnsi="Simplified Arabic"/>
          <w:rtl/>
          <w:lang w:bidi="ar-IQ"/>
        </w:rPr>
      </w:pPr>
      <w:r w:rsidRPr="00FD796C">
        <w:rPr>
          <w:rFonts w:ascii="Simplified Arabic" w:eastAsia="Times New Roman" w:hAnsi="Simplified Arabic"/>
          <w:rtl/>
          <w:lang w:bidi="ar-IQ"/>
        </w:rPr>
        <w:t xml:space="preserve">5. الاستنتاجات </w:t>
      </w:r>
      <w:proofErr w:type="gramStart"/>
      <w:r w:rsidRPr="00FD796C">
        <w:rPr>
          <w:rFonts w:ascii="Simplified Arabic" w:eastAsia="Times New Roman" w:hAnsi="Simplified Arabic"/>
          <w:rtl/>
          <w:lang w:bidi="ar-IQ"/>
        </w:rPr>
        <w:t>والتوصيات :</w:t>
      </w:r>
      <w:proofErr w:type="gramEnd"/>
      <w:r w:rsidRPr="00FD796C">
        <w:rPr>
          <w:rFonts w:ascii="Simplified Arabic" w:eastAsia="Times New Roman" w:hAnsi="Simplified Arabic"/>
          <w:rtl/>
          <w:lang w:bidi="ar-IQ"/>
        </w:rPr>
        <w:t xml:space="preserve">    </w:t>
      </w:r>
    </w:p>
    <w:p w14:paraId="49D85CDD" w14:textId="1DC50778" w:rsidR="00FD796C" w:rsidRPr="00FD796C" w:rsidRDefault="00FD796C" w:rsidP="00FD796C">
      <w:pPr>
        <w:bidi/>
        <w:spacing w:before="0" w:after="0"/>
        <w:jc w:val="left"/>
        <w:rPr>
          <w:rFonts w:ascii="Simplified Arabic" w:eastAsia="Times New Roman" w:hAnsi="Simplified Arabic"/>
          <w:rtl/>
          <w:lang w:bidi="ar-IQ"/>
        </w:rPr>
      </w:pPr>
      <w:r w:rsidRPr="00FD796C">
        <w:rPr>
          <w:rFonts w:ascii="Simplified Arabic" w:eastAsia="Times New Roman" w:hAnsi="Simplified Arabic"/>
          <w:rtl/>
          <w:lang w:bidi="ar-IQ"/>
        </w:rPr>
        <w:t xml:space="preserve"> </w:t>
      </w:r>
      <w:r w:rsidRPr="00E22F38">
        <w:rPr>
          <w:rFonts w:ascii="Simplified Arabic" w:eastAsia="Times New Roman" w:hAnsi="Simplified Arabic" w:hint="cs"/>
          <w:rtl/>
          <w:lang w:bidi="ar-IQ"/>
        </w:rPr>
        <w:t xml:space="preserve"> </w:t>
      </w:r>
      <w:r w:rsidRPr="00FD796C">
        <w:rPr>
          <w:rFonts w:ascii="Simplified Arabic" w:eastAsia="Times New Roman" w:hAnsi="Simplified Arabic"/>
          <w:rtl/>
          <w:lang w:bidi="ar-IQ"/>
        </w:rPr>
        <w:t>يكون نوع الخط (</w:t>
      </w:r>
      <w:r w:rsidRPr="00FD796C">
        <w:rPr>
          <w:rFonts w:ascii="Simplified Arabic" w:eastAsia="Times New Roman" w:hAnsi="Simplified Arabic"/>
          <w:lang w:bidi="ar-IQ"/>
        </w:rPr>
        <w:t>Simplified Arabic</w:t>
      </w:r>
      <w:r w:rsidRPr="00FD796C">
        <w:rPr>
          <w:rFonts w:ascii="Simplified Arabic" w:eastAsia="Times New Roman" w:hAnsi="Simplified Arabic"/>
          <w:rtl/>
          <w:lang w:bidi="ar-IQ"/>
        </w:rPr>
        <w:t xml:space="preserve">) وحجم الخط (13) </w:t>
      </w:r>
      <w:r w:rsidRPr="00E22F38">
        <w:rPr>
          <w:rFonts w:ascii="Simplified Arabic" w:eastAsia="Times New Roman" w:hAnsi="Simplified Arabic" w:hint="cs"/>
          <w:rtl/>
          <w:lang w:bidi="ar-IQ"/>
        </w:rPr>
        <w:t>والمصادر العربية</w:t>
      </w:r>
      <w:r w:rsidRPr="00FD796C">
        <w:rPr>
          <w:rFonts w:ascii="Simplified Arabic" w:eastAsia="Times New Roman" w:hAnsi="Simplified Arabic"/>
          <w:rtl/>
          <w:lang w:bidi="ar-IQ"/>
        </w:rPr>
        <w:t xml:space="preserve">                                                                       5-</w:t>
      </w:r>
      <w:proofErr w:type="gramStart"/>
      <w:r w:rsidRPr="00FD796C">
        <w:rPr>
          <w:rFonts w:ascii="Simplified Arabic" w:eastAsia="Times New Roman" w:hAnsi="Simplified Arabic"/>
          <w:rtl/>
          <w:lang w:bidi="ar-IQ"/>
        </w:rPr>
        <w:t>1  الاستنتاجات</w:t>
      </w:r>
      <w:proofErr w:type="gramEnd"/>
      <w:r w:rsidRPr="00FD796C">
        <w:rPr>
          <w:rFonts w:ascii="Simplified Arabic" w:eastAsia="Times New Roman" w:hAnsi="Simplified Arabic"/>
          <w:rtl/>
          <w:lang w:bidi="ar-IQ"/>
        </w:rPr>
        <w:t xml:space="preserve"> :                                                                                                  </w:t>
      </w:r>
      <w:bookmarkStart w:id="5" w:name="OLE_LINK682"/>
      <w:bookmarkStart w:id="6" w:name="OLE_LINK683"/>
    </w:p>
    <w:p w14:paraId="0C6F567E" w14:textId="77777777" w:rsidR="00FD796C" w:rsidRPr="00FD796C" w:rsidRDefault="00FD796C" w:rsidP="00FD796C">
      <w:pPr>
        <w:bidi/>
        <w:spacing w:before="0" w:after="0"/>
        <w:jc w:val="left"/>
        <w:rPr>
          <w:rFonts w:ascii="Simplified Arabic" w:eastAsia="Times New Roman" w:hAnsi="Simplified Arabic"/>
          <w:rtl/>
        </w:rPr>
      </w:pPr>
      <w:r w:rsidRPr="00FD796C">
        <w:rPr>
          <w:rFonts w:ascii="Simplified Arabic" w:eastAsia="Times New Roman" w:hAnsi="Simplified Arabic"/>
          <w:rtl/>
          <w:lang w:bidi="ar-IQ"/>
        </w:rPr>
        <w:t xml:space="preserve">5-2 </w:t>
      </w:r>
      <w:proofErr w:type="gramStart"/>
      <w:r w:rsidRPr="00FD796C">
        <w:rPr>
          <w:rFonts w:ascii="Simplified Arabic" w:eastAsia="Times New Roman" w:hAnsi="Simplified Arabic"/>
          <w:rtl/>
          <w:lang w:bidi="ar-IQ"/>
        </w:rPr>
        <w:t>التوصيات :</w:t>
      </w:r>
      <w:proofErr w:type="gramEnd"/>
      <w:r w:rsidRPr="00FD796C">
        <w:rPr>
          <w:rFonts w:ascii="Simplified Arabic" w:eastAsia="Times New Roman" w:hAnsi="Simplified Arabic"/>
          <w:rtl/>
          <w:lang w:bidi="ar-IQ"/>
        </w:rPr>
        <w:t xml:space="preserve">                                                                                                    </w:t>
      </w:r>
    </w:p>
    <w:bookmarkEnd w:id="5"/>
    <w:bookmarkEnd w:id="6"/>
    <w:p w14:paraId="2655C8D6" w14:textId="77777777" w:rsidR="00FD796C" w:rsidRPr="00E22F38" w:rsidRDefault="00FD796C" w:rsidP="00FD796C">
      <w:pPr>
        <w:bidi/>
        <w:spacing w:before="0" w:after="0"/>
        <w:jc w:val="left"/>
        <w:rPr>
          <w:rFonts w:ascii="Simplified Arabic" w:eastAsia="Times New Roman" w:hAnsi="Simplified Arabic"/>
          <w:lang w:bidi="ar-IQ"/>
        </w:rPr>
      </w:pPr>
      <w:r w:rsidRPr="00FD796C">
        <w:rPr>
          <w:rFonts w:ascii="Simplified Arabic" w:eastAsia="Times New Roman" w:hAnsi="Simplified Arabic"/>
          <w:rtl/>
          <w:lang w:bidi="ar-IQ"/>
        </w:rPr>
        <w:t xml:space="preserve">6- قائمة </w:t>
      </w:r>
      <w:proofErr w:type="gramStart"/>
      <w:r w:rsidRPr="00FD796C">
        <w:rPr>
          <w:rFonts w:ascii="Simplified Arabic" w:eastAsia="Times New Roman" w:hAnsi="Simplified Arabic"/>
          <w:rtl/>
          <w:lang w:bidi="ar-IQ"/>
        </w:rPr>
        <w:t>المصادر :</w:t>
      </w:r>
      <w:proofErr w:type="gramEnd"/>
    </w:p>
    <w:p w14:paraId="6D6465CD" w14:textId="4B664C0F" w:rsidR="00FD796C" w:rsidRPr="00E22F38" w:rsidRDefault="00FD796C" w:rsidP="00FD796C">
      <w:pPr>
        <w:bidi/>
        <w:spacing w:before="0" w:after="0"/>
        <w:jc w:val="left"/>
        <w:rPr>
          <w:rFonts w:ascii="Simplified Arabic" w:eastAsia="Times New Roman" w:hAnsi="Simplified Arabic"/>
          <w:color w:val="EE0000"/>
          <w:rtl/>
          <w:lang w:bidi="ar-IQ"/>
        </w:rPr>
      </w:pPr>
      <w:r w:rsidRPr="00E22F38">
        <w:rPr>
          <w:rFonts w:ascii="Simplified Arabic" w:eastAsia="Times New Roman" w:hAnsi="Simplified Arabic" w:hint="cs"/>
          <w:color w:val="EE0000"/>
          <w:rtl/>
          <w:lang w:bidi="ar-IQ"/>
        </w:rPr>
        <w:t>يجب الغاء كل المصادر العربية من البحث ويكون ترجمتها الى اللغة الإنكليزية</w:t>
      </w:r>
    </w:p>
    <w:p w14:paraId="1ECC4586" w14:textId="7BEAA901" w:rsidR="00FD796C" w:rsidRPr="00FD796C" w:rsidRDefault="00FD796C" w:rsidP="00FD796C">
      <w:pPr>
        <w:bidi/>
        <w:spacing w:before="0" w:after="0"/>
        <w:jc w:val="left"/>
        <w:rPr>
          <w:rFonts w:ascii="Simplified Arabic" w:eastAsia="Times New Roman" w:hAnsi="Simplified Arabic"/>
          <w:color w:val="EE0000"/>
          <w:rtl/>
          <w:lang w:bidi="ar-IQ"/>
        </w:rPr>
      </w:pPr>
      <w:r w:rsidRPr="00E22F38">
        <w:rPr>
          <w:rFonts w:ascii="Simplified Arabic" w:eastAsia="Times New Roman" w:hAnsi="Simplified Arabic" w:hint="cs"/>
          <w:color w:val="EE0000"/>
          <w:rtl/>
          <w:lang w:bidi="ar-IQ"/>
        </w:rPr>
        <w:t>كما في المثال التالي:</w:t>
      </w:r>
    </w:p>
    <w:p w14:paraId="440681E6" w14:textId="77777777" w:rsidR="00FD796C" w:rsidRPr="00FD796C" w:rsidRDefault="00FD796C" w:rsidP="00FD796C">
      <w:pPr>
        <w:numPr>
          <w:ilvl w:val="0"/>
          <w:numId w:val="6"/>
        </w:numPr>
        <w:bidi/>
        <w:spacing w:before="0" w:after="0"/>
        <w:rPr>
          <w:rFonts w:ascii="Simplified Arabic" w:eastAsia="Times New Roman" w:hAnsi="Simplified Arabic"/>
          <w:rtl/>
          <w:lang w:bidi="ar-IQ"/>
        </w:rPr>
      </w:pPr>
      <w:bookmarkStart w:id="7" w:name="OLE_LINK626"/>
      <w:r w:rsidRPr="00FD796C">
        <w:rPr>
          <w:rFonts w:ascii="Simplified Arabic" w:eastAsia="Times New Roman" w:hAnsi="Simplified Arabic"/>
          <w:rtl/>
          <w:lang w:bidi="ar-IQ"/>
        </w:rPr>
        <w:t xml:space="preserve">الجزار، منى محمد الصفي1(2011): رؤية مستقبلية لتطوير اعداد المعلم في ضوء احتراف مهنة </w:t>
      </w:r>
      <w:proofErr w:type="gramStart"/>
      <w:r w:rsidRPr="00FD796C">
        <w:rPr>
          <w:rFonts w:ascii="Simplified Arabic" w:eastAsia="Times New Roman" w:hAnsi="Simplified Arabic"/>
          <w:rtl/>
          <w:lang w:bidi="ar-IQ"/>
        </w:rPr>
        <w:t>التدريس ،</w:t>
      </w:r>
      <w:proofErr w:type="gramEnd"/>
      <w:r w:rsidRPr="00FD796C">
        <w:rPr>
          <w:rFonts w:ascii="Simplified Arabic" w:eastAsia="Times New Roman" w:hAnsi="Simplified Arabic"/>
          <w:rtl/>
          <w:lang w:bidi="ar-IQ"/>
        </w:rPr>
        <w:t xml:space="preserve"> معهد الدراسات التربوية، جامعة القاهرة</w:t>
      </w:r>
      <w:bookmarkStart w:id="8" w:name="OLE_LINK627"/>
      <w:bookmarkStart w:id="9" w:name="OLE_LINK628"/>
      <w:bookmarkEnd w:id="7"/>
      <w:r w:rsidRPr="00FD796C">
        <w:rPr>
          <w:rFonts w:ascii="Simplified Arabic" w:eastAsia="Times New Roman" w:hAnsi="Simplified Arabic"/>
          <w:rtl/>
          <w:lang w:bidi="ar-IQ"/>
        </w:rPr>
        <w:t>.</w:t>
      </w:r>
    </w:p>
    <w:bookmarkEnd w:id="8"/>
    <w:bookmarkEnd w:id="9"/>
    <w:p w14:paraId="7634CFAA" w14:textId="77777777" w:rsidR="00FD796C" w:rsidRPr="00FD796C" w:rsidRDefault="00FD796C" w:rsidP="00FD796C">
      <w:pPr>
        <w:bidi/>
        <w:spacing w:before="0" w:after="0"/>
        <w:jc w:val="right"/>
        <w:rPr>
          <w:rFonts w:ascii="Simplified Arabic" w:eastAsia="Times New Roman" w:hAnsi="Simplified Arabic"/>
          <w:sz w:val="32"/>
          <w:szCs w:val="32"/>
          <w:u w:val="single"/>
          <w:lang w:bidi="ar-IQ"/>
        </w:rPr>
      </w:pPr>
      <w:r w:rsidRPr="00FD796C">
        <w:rPr>
          <w:rFonts w:ascii="Simplified Arabic" w:eastAsia="Times New Roman" w:hAnsi="Simplified Arabic"/>
          <w:sz w:val="32"/>
          <w:szCs w:val="32"/>
          <w:u w:val="single"/>
          <w:lang w:bidi="ar-IQ"/>
        </w:rPr>
        <w:t>References:</w:t>
      </w:r>
    </w:p>
    <w:p w14:paraId="05E7A5D1" w14:textId="6576302C" w:rsidR="001D0909" w:rsidRPr="00B74117" w:rsidRDefault="00FD796C" w:rsidP="004C0248">
      <w:pPr>
        <w:numPr>
          <w:ilvl w:val="0"/>
          <w:numId w:val="7"/>
        </w:numPr>
        <w:bidi/>
        <w:spacing w:before="0" w:after="0"/>
        <w:jc w:val="both"/>
        <w:rPr>
          <w:rFonts w:ascii="Simplified Arabic" w:eastAsia="Times New Roman" w:hAnsi="Simplified Arabic"/>
          <w:sz w:val="32"/>
          <w:szCs w:val="32"/>
          <w:lang w:bidi="ar-IQ"/>
        </w:rPr>
      </w:pPr>
      <w:r w:rsidRPr="00B74117">
        <w:rPr>
          <w:rFonts w:ascii="Simplified Arabic" w:eastAsia="Times New Roman" w:hAnsi="Simplified Arabic"/>
          <w:sz w:val="32"/>
          <w:szCs w:val="32"/>
          <w:lang w:bidi="ar-IQ"/>
        </w:rPr>
        <w:t xml:space="preserve">El-Jazzar, Mona Mohamed El-Safi (2011): </w:t>
      </w:r>
      <w:r w:rsidRPr="00B74117">
        <w:rPr>
          <w:rFonts w:ascii="Simplified Arabic" w:eastAsia="Times New Roman" w:hAnsi="Simplified Arabic"/>
          <w:sz w:val="32"/>
          <w:szCs w:val="32"/>
          <w:u w:val="single"/>
          <w:lang w:bidi="ar-IQ"/>
        </w:rPr>
        <w:t>A future vision for developing teacher preparation in light of the teaching profession's professionalism</w:t>
      </w:r>
      <w:r w:rsidRPr="00B74117">
        <w:rPr>
          <w:rFonts w:ascii="Simplified Arabic" w:eastAsia="Times New Roman" w:hAnsi="Simplified Arabic"/>
          <w:sz w:val="32"/>
          <w:szCs w:val="32"/>
          <w:lang w:bidi="ar-IQ"/>
        </w:rPr>
        <w:t>, Institute of Educational Studies, Cairo University.</w:t>
      </w:r>
    </w:p>
    <w:sectPr w:rsidR="001D0909" w:rsidRPr="00B74117" w:rsidSect="00E22F38">
      <w:headerReference w:type="even" r:id="rId16"/>
      <w:headerReference w:type="default" r:id="rId17"/>
      <w:footerReference w:type="even" r:id="rId18"/>
      <w:footerReference w:type="default" r:id="rId19"/>
      <w:headerReference w:type="first" r:id="rId20"/>
      <w:footerReference w:type="first" r:id="rId21"/>
      <w:pgSz w:w="11906" w:h="16838" w:code="9"/>
      <w:pgMar w:top="890" w:right="1418" w:bottom="1134" w:left="1418" w:header="709" w:footer="709" w:gutter="0"/>
      <w:pgNumType w:start="28"/>
      <w:cols w:space="708"/>
      <w:titlePg/>
      <w:bidi/>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2A8CC" w14:textId="77777777" w:rsidR="008E08B5" w:rsidRDefault="008E08B5" w:rsidP="001E257E">
      <w:pPr>
        <w:spacing w:after="0"/>
      </w:pPr>
      <w:r>
        <w:separator/>
      </w:r>
    </w:p>
  </w:endnote>
  <w:endnote w:type="continuationSeparator" w:id="0">
    <w:p w14:paraId="6418ADFF" w14:textId="77777777" w:rsidR="008E08B5" w:rsidRDefault="008E08B5" w:rsidP="001E257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T Bold Heading">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BE7CF" w14:textId="77777777" w:rsidR="00B74117" w:rsidRDefault="00B741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0C0C1" w14:textId="77777777" w:rsidR="00B74117" w:rsidRDefault="00B741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BE48D" w14:textId="72669CCD" w:rsidR="002D102C" w:rsidRPr="00584A14" w:rsidRDefault="00EC66A8" w:rsidP="00584A14">
    <w:pPr>
      <w:pStyle w:val="Footer"/>
      <w:spacing w:before="0" w:after="0"/>
      <w:rPr>
        <w:rFonts w:cs="Times New Roman"/>
        <w:b w:val="0"/>
        <w:bCs w:val="0"/>
        <w:sz w:val="20"/>
        <w:szCs w:val="20"/>
        <w:lang w:bidi="ar-IQ"/>
      </w:rPr>
    </w:pPr>
    <w:r>
      <w:rPr>
        <w:rFonts w:cs="Times New Roman"/>
        <w:b w:val="0"/>
        <w:bCs w:val="0"/>
        <w:sz w:val="20"/>
        <w:szCs w:val="20"/>
        <w:lang w:bidi="ar-IQ"/>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E698C" w14:textId="77777777" w:rsidR="008E08B5" w:rsidRDefault="008E08B5" w:rsidP="001E257E">
      <w:pPr>
        <w:spacing w:after="0"/>
      </w:pPr>
      <w:r>
        <w:separator/>
      </w:r>
    </w:p>
  </w:footnote>
  <w:footnote w:type="continuationSeparator" w:id="0">
    <w:p w14:paraId="0097624C" w14:textId="77777777" w:rsidR="008E08B5" w:rsidRDefault="008E08B5" w:rsidP="001E257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6BD17" w14:textId="19C90E3A" w:rsidR="00873893" w:rsidRPr="001055F7" w:rsidRDefault="00DC4BC7" w:rsidP="00072218">
    <w:pPr>
      <w:bidi/>
      <w:spacing w:before="0" w:after="0"/>
      <w:rPr>
        <w:rFonts w:ascii="Simplified Arabic" w:hAnsi="Simplified Arabic"/>
        <w:b w:val="0"/>
        <w:bCs w:val="0"/>
        <w:sz w:val="20"/>
        <w:szCs w:val="20"/>
        <w:lang w:bidi="ar-IQ"/>
      </w:rPr>
    </w:pPr>
    <w:r>
      <w:rPr>
        <w:noProof/>
      </w:rPr>
      <mc:AlternateContent>
        <mc:Choice Requires="wps">
          <w:drawing>
            <wp:anchor distT="0" distB="0" distL="114300" distR="114300" simplePos="0" relativeHeight="251658240" behindDoc="0" locked="0" layoutInCell="1" allowOverlap="1" wp14:anchorId="6176B5DB" wp14:editId="021C7BE1">
              <wp:simplePos x="0" y="0"/>
              <wp:positionH relativeFrom="page">
                <wp:posOffset>511810</wp:posOffset>
              </wp:positionH>
              <wp:positionV relativeFrom="page">
                <wp:posOffset>343535</wp:posOffset>
              </wp:positionV>
              <wp:extent cx="533400" cy="371475"/>
              <wp:effectExtent l="0" t="0" r="0" b="0"/>
              <wp:wrapNone/>
              <wp:docPr id="1678363260" name="مربع ن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0" cy="371475"/>
                      </a:xfrm>
                      <a:prstGeom prst="rect">
                        <a:avLst/>
                      </a:prstGeom>
                      <a:noFill/>
                      <a:ln w="6350">
                        <a:noFill/>
                      </a:ln>
                    </wps:spPr>
                    <wps:txbx>
                      <w:txbxContent>
                        <w:p w14:paraId="59637C5E" w14:textId="16557222" w:rsidR="00873893" w:rsidRPr="00C52220" w:rsidRDefault="00873893" w:rsidP="00873893">
                          <w:pPr>
                            <w:rPr>
                              <w:b w:val="0"/>
                              <w:bCs w:val="0"/>
                              <w:sz w:val="20"/>
                              <w:szCs w:val="2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6B5DB" id="_x0000_t202" coordsize="21600,21600" o:spt="202" path="m,l,21600r21600,l21600,xe">
              <v:stroke joinstyle="miter"/>
              <v:path gradientshapeok="t" o:connecttype="rect"/>
            </v:shapetype>
            <v:shape id="مربع نص 3" o:spid="_x0000_s1026" type="#_x0000_t202" style="position:absolute;left:0;text-align:left;margin-left:40.3pt;margin-top:27.05pt;width:42pt;height:29.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" filled="f" stroked="f" strokeweight=".5pt">
              <v:textbox>
                <w:txbxContent>
                  <w:p w14:paraId="59637C5E" w14:textId="16557222" w:rsidR="00873893" w:rsidRPr="00C52220" w:rsidRDefault="00873893" w:rsidP="00873893">
                    <w:pPr>
                      <w:rPr>
                        <w:b w:val="0"/>
                        <w:bCs w:val="0"/>
                        <w:sz w:val="20"/>
                        <w:szCs w:val="20"/>
                      </w:rPr>
                    </w:pPr>
                  </w:p>
                </w:txbxContent>
              </v:textbox>
              <w10:wrap anchorx="page" anchory="page"/>
            </v:shape>
          </w:pict>
        </mc:Fallback>
      </mc:AlternateContent>
    </w:r>
    <w:r w:rsidR="00072218" w:rsidRPr="009B3EF1">
      <w:rPr>
        <w:rFonts w:asciiTheme="majorBidi" w:hAnsiTheme="majorBidi" w:cstheme="majorBidi"/>
        <w:b w:val="0"/>
        <w:bCs w:val="0"/>
        <w:sz w:val="20"/>
        <w:szCs w:val="20"/>
        <w:lang w:bidi="ar-IQ"/>
      </w:rPr>
      <w:t>Name</w:t>
    </w:r>
    <w:r w:rsidR="009B3EF1" w:rsidRPr="009B3EF1">
      <w:rPr>
        <w:rFonts w:asciiTheme="majorBidi" w:hAnsiTheme="majorBidi" w:cstheme="majorBidi"/>
        <w:b w:val="0"/>
        <w:bCs w:val="0"/>
        <w:sz w:val="20"/>
        <w:szCs w:val="20"/>
        <w:lang w:bidi="ar-IQ"/>
      </w:rPr>
      <w:t xml:space="preserve"> of Authors</w:t>
    </w:r>
    <w:r w:rsidR="009B3EF1">
      <w:rPr>
        <w:rFonts w:ascii="Simplified Arabic" w:hAnsi="Simplified Arabic"/>
        <w:b w:val="0"/>
        <w:bCs w:val="0"/>
        <w:sz w:val="20"/>
        <w:szCs w:val="20"/>
        <w:lang w:bidi="ar-IQ"/>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BE82B" w14:textId="424BFE9D" w:rsidR="00873893" w:rsidRPr="009B3EF1" w:rsidRDefault="00DC4BC7" w:rsidP="00072218">
    <w:pPr>
      <w:spacing w:before="0" w:after="0"/>
      <w:rPr>
        <w:rFonts w:cs="Times New Roman"/>
        <w:b w:val="0"/>
        <w:bCs w:val="0"/>
        <w:sz w:val="18"/>
        <w:szCs w:val="18"/>
      </w:rPr>
    </w:pPr>
    <w:r>
      <w:rPr>
        <w:noProof/>
      </w:rPr>
      <mc:AlternateContent>
        <mc:Choice Requires="wps">
          <w:drawing>
            <wp:anchor distT="0" distB="0" distL="114300" distR="114300" simplePos="0" relativeHeight="251659264" behindDoc="0" locked="0" layoutInCell="1" allowOverlap="1" wp14:anchorId="1C404D74" wp14:editId="3D3F5927">
              <wp:simplePos x="0" y="0"/>
              <wp:positionH relativeFrom="page">
                <wp:posOffset>6497955</wp:posOffset>
              </wp:positionH>
              <wp:positionV relativeFrom="page">
                <wp:posOffset>369570</wp:posOffset>
              </wp:positionV>
              <wp:extent cx="533400" cy="371475"/>
              <wp:effectExtent l="0" t="0" r="0" b="0"/>
              <wp:wrapNone/>
              <wp:docPr id="77507040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0" cy="371475"/>
                      </a:xfrm>
                      <a:prstGeom prst="rect">
                        <a:avLst/>
                      </a:prstGeom>
                      <a:noFill/>
                      <a:ln w="6350">
                        <a:noFill/>
                      </a:ln>
                    </wps:spPr>
                    <wps:txbx>
                      <w:txbxContent>
                        <w:p w14:paraId="1C28B7B0" w14:textId="733EFEE1" w:rsidR="00584A14" w:rsidRDefault="00584A14"/>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404D74" id="_x0000_t202" coordsize="21600,21600" o:spt="202" path="m,l,21600r21600,l21600,xe">
              <v:stroke joinstyle="miter"/>
              <v:path gradientshapeok="t" o:connecttype="rect"/>
            </v:shapetype>
            <v:shape id="مربع نص 2" o:spid="_x0000_s1027" type="#_x0000_t202" style="position:absolute;left:0;text-align:left;margin-left:511.65pt;margin-top:29.1pt;width:42pt;height:29.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" filled="f" stroked="f" strokeweight=".5pt">
              <v:textbox>
                <w:txbxContent>
                  <w:p w14:paraId="1C28B7B0" w14:textId="733EFEE1" w:rsidR="00584A14" w:rsidRDefault="00584A14"/>
                </w:txbxContent>
              </v:textbox>
              <w10:wrap anchorx="page" anchory="page"/>
            </v:shape>
          </w:pict>
        </mc:Fallback>
      </mc:AlternateContent>
    </w:r>
    <w:r w:rsidR="00072218" w:rsidRPr="009B3EF1">
      <w:rPr>
        <w:rFonts w:cs="Times New Roman"/>
        <w:b w:val="0"/>
        <w:bCs w:val="0"/>
        <w:noProof/>
        <w:sz w:val="20"/>
        <w:szCs w:val="20"/>
      </w:rPr>
      <w:t>Title of menuscript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0132A" w14:textId="25172075" w:rsidR="002D102C" w:rsidRPr="00B57EEF" w:rsidRDefault="00B57EEF" w:rsidP="00B57EEF">
    <w:pPr>
      <w:pStyle w:val="Header"/>
      <w:rPr>
        <w:rFonts w:cs="Times New Roman"/>
        <w:i/>
        <w:iCs/>
        <w:sz w:val="22"/>
        <w:szCs w:val="22"/>
      </w:rPr>
    </w:pPr>
    <w:bookmarkStart w:id="10" w:name="_Hlk198633488"/>
    <w:r w:rsidRPr="00B57EEF">
      <w:rPr>
        <w:rFonts w:cs="Times New Roman"/>
        <w:i/>
        <w:iCs/>
        <w:sz w:val="22"/>
        <w:szCs w:val="22"/>
      </w:rPr>
      <w:t>Al-</w:t>
    </w:r>
    <w:proofErr w:type="spellStart"/>
    <w:r w:rsidRPr="00B57EEF">
      <w:rPr>
        <w:rFonts w:cs="Times New Roman"/>
        <w:i/>
        <w:iCs/>
        <w:sz w:val="22"/>
        <w:szCs w:val="22"/>
      </w:rPr>
      <w:t>Rafidain</w:t>
    </w:r>
    <w:proofErr w:type="spellEnd"/>
    <w:r w:rsidRPr="00B57EEF">
      <w:rPr>
        <w:rFonts w:cs="Times New Roman"/>
        <w:i/>
        <w:iCs/>
        <w:sz w:val="22"/>
        <w:szCs w:val="22"/>
      </w:rPr>
      <w:t xml:space="preserve"> Journal For Sport Sciences</w:t>
    </w:r>
    <w:r w:rsidR="002D102C" w:rsidRPr="00B57EEF">
      <w:rPr>
        <w:rFonts w:cs="Times New Roman"/>
        <w:i/>
        <w:iCs/>
        <w:sz w:val="22"/>
        <w:szCs w:val="22"/>
      </w:rPr>
      <w:t>, Vol</w:t>
    </w:r>
    <w:r>
      <w:rPr>
        <w:rFonts w:cs="Times New Roman"/>
        <w:i/>
        <w:iCs/>
        <w:sz w:val="22"/>
        <w:szCs w:val="22"/>
      </w:rPr>
      <w:t xml:space="preserve"> (28)</w:t>
    </w:r>
    <w:r w:rsidR="002D102C" w:rsidRPr="00B57EEF">
      <w:rPr>
        <w:rFonts w:cs="Times New Roman"/>
        <w:i/>
        <w:iCs/>
        <w:sz w:val="22"/>
        <w:szCs w:val="22"/>
      </w:rPr>
      <w:t xml:space="preserve">, </w:t>
    </w:r>
    <w:proofErr w:type="gramStart"/>
    <w:r w:rsidR="002D102C" w:rsidRPr="00B57EEF">
      <w:rPr>
        <w:rFonts w:cs="Times New Roman"/>
        <w:i/>
        <w:iCs/>
        <w:sz w:val="22"/>
        <w:szCs w:val="22"/>
      </w:rPr>
      <w:t>No.</w:t>
    </w:r>
    <w:r>
      <w:rPr>
        <w:rFonts w:cs="Times New Roman"/>
        <w:i/>
        <w:iCs/>
        <w:sz w:val="22"/>
        <w:szCs w:val="22"/>
      </w:rPr>
      <w:t>(</w:t>
    </w:r>
    <w:proofErr w:type="gramEnd"/>
    <w:r>
      <w:rPr>
        <w:rFonts w:cs="Times New Roman"/>
        <w:i/>
        <w:iCs/>
        <w:sz w:val="22"/>
        <w:szCs w:val="22"/>
      </w:rPr>
      <w:t>87)</w:t>
    </w:r>
    <w:r w:rsidR="002D102C" w:rsidRPr="00B57EEF">
      <w:rPr>
        <w:rFonts w:cs="Times New Roman"/>
        <w:i/>
        <w:iCs/>
        <w:sz w:val="22"/>
        <w:szCs w:val="22"/>
      </w:rPr>
      <w:t>, 20</w:t>
    </w:r>
    <w:r>
      <w:rPr>
        <w:rFonts w:cs="Times New Roman"/>
        <w:i/>
        <w:iCs/>
        <w:sz w:val="22"/>
        <w:szCs w:val="22"/>
      </w:rPr>
      <w:t>25</w:t>
    </w:r>
    <w:r w:rsidR="002D102C" w:rsidRPr="00B57EEF">
      <w:rPr>
        <w:rFonts w:cs="Times New Roman"/>
        <w:i/>
        <w:iCs/>
        <w:sz w:val="22"/>
        <w:szCs w:val="22"/>
      </w:rPr>
      <w:t xml:space="preserve"> </w:t>
    </w:r>
  </w:p>
  <w:tbl>
    <w:tblPr>
      <w:tblStyle w:val="111"/>
      <w:tblW w:w="10416" w:type="dxa"/>
      <w:jc w:val="center"/>
      <w:tblLayout w:type="fixed"/>
      <w:tblLook w:val="04A0" w:firstRow="1" w:lastRow="0" w:firstColumn="1" w:lastColumn="0" w:noHBand="0" w:noVBand="1"/>
    </w:tblPr>
    <w:tblGrid>
      <w:gridCol w:w="1434"/>
      <w:gridCol w:w="7718"/>
      <w:gridCol w:w="1264"/>
    </w:tblGrid>
    <w:tr w:rsidR="00FD796C" w:rsidRPr="003067B5" w14:paraId="087C39C5" w14:textId="77777777" w:rsidTr="00E22F38">
      <w:trPr>
        <w:trHeight w:val="17"/>
        <w:jc w:val="center"/>
      </w:trPr>
      <w:tc>
        <w:tcPr>
          <w:tcW w:w="1434" w:type="dxa"/>
          <w:vMerge w:val="restart"/>
          <w:tcBorders>
            <w:top w:val="single" w:sz="6" w:space="0" w:color="auto"/>
            <w:left w:val="nil"/>
            <w:bottom w:val="nil"/>
            <w:right w:val="nil"/>
          </w:tcBorders>
          <w:vAlign w:val="center"/>
          <w:hideMark/>
        </w:tcPr>
        <w:bookmarkEnd w:id="10"/>
        <w:p w14:paraId="5FB7DF10" w14:textId="77777777" w:rsidR="00FD796C" w:rsidRPr="003067B5" w:rsidRDefault="00FD796C" w:rsidP="00FD796C">
          <w:pPr>
            <w:ind w:left="-113"/>
            <w:rPr>
              <w:b w:val="0"/>
              <w:bCs w:val="0"/>
              <w:sz w:val="32"/>
              <w:szCs w:val="40"/>
            </w:rPr>
          </w:pPr>
          <w:r w:rsidRPr="003067B5">
            <w:rPr>
              <w:noProof/>
            </w:rPr>
            <w:drawing>
              <wp:inline distT="0" distB="0" distL="0" distR="0" wp14:anchorId="1D022ADD" wp14:editId="4056A85C">
                <wp:extent cx="932237" cy="932237"/>
                <wp:effectExtent l="0" t="0" r="1270" b="1270"/>
                <wp:docPr id="1054646626"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646626" name="صورة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32237" cy="932237"/>
                        </a:xfrm>
                        <a:prstGeom prst="rect">
                          <a:avLst/>
                        </a:prstGeom>
                        <a:noFill/>
                      </pic:spPr>
                    </pic:pic>
                  </a:graphicData>
                </a:graphic>
              </wp:inline>
            </w:drawing>
          </w:r>
        </w:p>
      </w:tc>
      <w:tc>
        <w:tcPr>
          <w:tcW w:w="7718" w:type="dxa"/>
          <w:tcBorders>
            <w:top w:val="single" w:sz="6" w:space="0" w:color="auto"/>
            <w:left w:val="nil"/>
            <w:bottom w:val="nil"/>
            <w:right w:val="nil"/>
          </w:tcBorders>
          <w:vAlign w:val="center"/>
        </w:tcPr>
        <w:p w14:paraId="2BF54BB8" w14:textId="77777777" w:rsidR="00FD796C" w:rsidRPr="003067B5" w:rsidRDefault="00FD796C" w:rsidP="00FD796C">
          <w:pPr>
            <w:rPr>
              <w:b w:val="0"/>
              <w:bCs w:val="0"/>
              <w:sz w:val="6"/>
              <w:szCs w:val="10"/>
              <w:lang w:val="en-US"/>
            </w:rPr>
          </w:pPr>
        </w:p>
      </w:tc>
      <w:tc>
        <w:tcPr>
          <w:tcW w:w="1264" w:type="dxa"/>
          <w:vMerge w:val="restart"/>
          <w:tcBorders>
            <w:top w:val="nil"/>
            <w:left w:val="nil"/>
            <w:bottom w:val="nil"/>
            <w:right w:val="nil"/>
          </w:tcBorders>
          <w:vAlign w:val="center"/>
          <w:hideMark/>
        </w:tcPr>
        <w:p w14:paraId="7C66A2B0" w14:textId="77777777" w:rsidR="00FD796C" w:rsidRPr="003067B5" w:rsidRDefault="00FD796C" w:rsidP="00FD796C">
          <w:pPr>
            <w:rPr>
              <w:b w:val="0"/>
              <w:bCs w:val="0"/>
              <w:sz w:val="32"/>
              <w:szCs w:val="40"/>
            </w:rPr>
          </w:pPr>
          <w:r w:rsidRPr="003067B5">
            <w:rPr>
              <w:noProof/>
            </w:rPr>
            <w:drawing>
              <wp:inline distT="0" distB="0" distL="0" distR="0" wp14:anchorId="7EBD83AC" wp14:editId="47714A5B">
                <wp:extent cx="657860" cy="929005"/>
                <wp:effectExtent l="0" t="0" r="8890" b="4445"/>
                <wp:docPr id="62858701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57860" cy="929005"/>
                        </a:xfrm>
                        <a:prstGeom prst="rect">
                          <a:avLst/>
                        </a:prstGeom>
                        <a:noFill/>
                        <a:ln>
                          <a:noFill/>
                        </a:ln>
                      </pic:spPr>
                    </pic:pic>
                  </a:graphicData>
                </a:graphic>
              </wp:inline>
            </w:drawing>
          </w:r>
        </w:p>
      </w:tc>
    </w:tr>
    <w:tr w:rsidR="00FD796C" w:rsidRPr="00FA2D4C" w14:paraId="2518ADA7" w14:textId="77777777" w:rsidTr="00E22F38">
      <w:trPr>
        <w:trHeight w:val="385"/>
        <w:jc w:val="center"/>
      </w:trPr>
      <w:tc>
        <w:tcPr>
          <w:tcW w:w="1434" w:type="dxa"/>
          <w:vMerge/>
          <w:tcBorders>
            <w:top w:val="single" w:sz="6" w:space="0" w:color="auto"/>
            <w:left w:val="nil"/>
            <w:bottom w:val="nil"/>
            <w:right w:val="nil"/>
          </w:tcBorders>
          <w:vAlign w:val="center"/>
          <w:hideMark/>
        </w:tcPr>
        <w:p w14:paraId="20C0E98C" w14:textId="77777777" w:rsidR="00FD796C" w:rsidRPr="00FA2D4C" w:rsidRDefault="00FD796C" w:rsidP="00FD796C">
          <w:pPr>
            <w:rPr>
              <w:rFonts w:asciiTheme="majorBidi" w:hAnsiTheme="majorBidi" w:cstheme="majorBidi"/>
              <w:b w:val="0"/>
              <w:bCs w:val="0"/>
              <w:sz w:val="32"/>
              <w:szCs w:val="40"/>
            </w:rPr>
          </w:pPr>
        </w:p>
      </w:tc>
      <w:tc>
        <w:tcPr>
          <w:tcW w:w="7718" w:type="dxa"/>
          <w:tcBorders>
            <w:top w:val="nil"/>
            <w:left w:val="nil"/>
            <w:bottom w:val="nil"/>
            <w:right w:val="nil"/>
          </w:tcBorders>
          <w:shd w:val="clear" w:color="auto" w:fill="D9D9D9"/>
          <w:vAlign w:val="center"/>
          <w:hideMark/>
        </w:tcPr>
        <w:p w14:paraId="23CC756E" w14:textId="77777777" w:rsidR="00FD796C" w:rsidRPr="00E22F38" w:rsidRDefault="00FD796C" w:rsidP="00FD796C">
          <w:pPr>
            <w:rPr>
              <w:rFonts w:asciiTheme="majorBidi" w:hAnsiTheme="majorBidi" w:cstheme="majorBidi"/>
              <w:b w:val="0"/>
              <w:bCs w:val="0"/>
              <w:color w:val="0070C0"/>
            </w:rPr>
          </w:pPr>
          <w:r w:rsidRPr="00E22F38">
            <w:rPr>
              <w:rFonts w:asciiTheme="majorBidi" w:hAnsiTheme="majorBidi" w:cstheme="majorBidi"/>
              <w:color w:val="0070C0"/>
              <w:sz w:val="26"/>
              <w:szCs w:val="26"/>
            </w:rPr>
            <w:t>Al-</w:t>
          </w:r>
          <w:proofErr w:type="spellStart"/>
          <w:r w:rsidRPr="00E22F38">
            <w:rPr>
              <w:rFonts w:asciiTheme="majorBidi" w:hAnsiTheme="majorBidi" w:cstheme="majorBidi"/>
              <w:color w:val="0070C0"/>
              <w:sz w:val="26"/>
              <w:szCs w:val="26"/>
            </w:rPr>
            <w:t>Rafidain</w:t>
          </w:r>
          <w:proofErr w:type="spellEnd"/>
          <w:r w:rsidRPr="00E22F38">
            <w:rPr>
              <w:rFonts w:asciiTheme="majorBidi" w:hAnsiTheme="majorBidi" w:cstheme="majorBidi"/>
              <w:color w:val="0070C0"/>
              <w:sz w:val="26"/>
              <w:szCs w:val="26"/>
            </w:rPr>
            <w:t xml:space="preserve"> Journal for Sports Sciences</w:t>
          </w:r>
        </w:p>
      </w:tc>
      <w:tc>
        <w:tcPr>
          <w:tcW w:w="1264" w:type="dxa"/>
          <w:vMerge/>
          <w:tcBorders>
            <w:top w:val="nil"/>
            <w:left w:val="nil"/>
            <w:bottom w:val="nil"/>
            <w:right w:val="nil"/>
          </w:tcBorders>
          <w:vAlign w:val="center"/>
          <w:hideMark/>
        </w:tcPr>
        <w:p w14:paraId="75C1C111" w14:textId="77777777" w:rsidR="00FD796C" w:rsidRPr="00FA2D4C" w:rsidRDefault="00FD796C" w:rsidP="00FD796C">
          <w:pPr>
            <w:rPr>
              <w:rFonts w:asciiTheme="majorBidi" w:hAnsiTheme="majorBidi" w:cstheme="majorBidi"/>
              <w:b w:val="0"/>
              <w:bCs w:val="0"/>
              <w:sz w:val="32"/>
              <w:szCs w:val="40"/>
            </w:rPr>
          </w:pPr>
        </w:p>
      </w:tc>
    </w:tr>
    <w:tr w:rsidR="00FD796C" w:rsidRPr="00FA2D4C" w14:paraId="440C91FF" w14:textId="77777777" w:rsidTr="00E22F38">
      <w:trPr>
        <w:trHeight w:val="49"/>
        <w:jc w:val="center"/>
      </w:trPr>
      <w:tc>
        <w:tcPr>
          <w:tcW w:w="1434" w:type="dxa"/>
          <w:vMerge/>
          <w:tcBorders>
            <w:top w:val="single" w:sz="6" w:space="0" w:color="auto"/>
            <w:left w:val="nil"/>
            <w:bottom w:val="nil"/>
            <w:right w:val="nil"/>
          </w:tcBorders>
          <w:vAlign w:val="center"/>
          <w:hideMark/>
        </w:tcPr>
        <w:p w14:paraId="3ECA988A" w14:textId="77777777" w:rsidR="00FD796C" w:rsidRPr="00FA2D4C" w:rsidRDefault="00FD796C" w:rsidP="00FD796C">
          <w:pPr>
            <w:rPr>
              <w:rFonts w:asciiTheme="majorBidi" w:hAnsiTheme="majorBidi" w:cstheme="majorBidi"/>
              <w:b w:val="0"/>
              <w:bCs w:val="0"/>
              <w:sz w:val="32"/>
              <w:szCs w:val="40"/>
            </w:rPr>
          </w:pPr>
        </w:p>
      </w:tc>
      <w:tc>
        <w:tcPr>
          <w:tcW w:w="7718" w:type="dxa"/>
          <w:tcBorders>
            <w:top w:val="nil"/>
            <w:left w:val="nil"/>
            <w:bottom w:val="nil"/>
            <w:right w:val="nil"/>
          </w:tcBorders>
          <w:shd w:val="clear" w:color="auto" w:fill="D9D9D9"/>
          <w:vAlign w:val="center"/>
          <w:hideMark/>
        </w:tcPr>
        <w:p w14:paraId="7D4ABACC" w14:textId="77777777" w:rsidR="00FD796C" w:rsidRPr="00E22F38" w:rsidRDefault="00BB2D05" w:rsidP="00FD796C">
          <w:pPr>
            <w:rPr>
              <w:rFonts w:asciiTheme="majorBidi" w:hAnsiTheme="majorBidi" w:cstheme="majorBidi"/>
              <w:sz w:val="24"/>
              <w:szCs w:val="24"/>
              <w:lang w:bidi="ar-IQ"/>
            </w:rPr>
          </w:pPr>
          <w:hyperlink r:id="rId3" w:history="1">
            <w:r w:rsidR="00FD796C" w:rsidRPr="00E22F38">
              <w:rPr>
                <w:rStyle w:val="Hyperlink"/>
                <w:rFonts w:asciiTheme="majorBidi" w:eastAsia="Times New Roman" w:hAnsiTheme="majorBidi" w:cstheme="majorBidi"/>
                <w:color w:val="0070C0"/>
                <w:sz w:val="24"/>
                <w:szCs w:val="24"/>
              </w:rPr>
              <w:t>https://rsprs.uomosul.edu.iq</w:t>
            </w:r>
          </w:hyperlink>
          <w:r w:rsidR="00FD796C" w:rsidRPr="00E22F38">
            <w:rPr>
              <w:rFonts w:asciiTheme="majorBidi" w:hAnsiTheme="majorBidi" w:cstheme="majorBidi"/>
              <w:sz w:val="24"/>
              <w:szCs w:val="24"/>
            </w:rPr>
            <w:t xml:space="preserve"> </w:t>
          </w:r>
        </w:p>
      </w:tc>
      <w:tc>
        <w:tcPr>
          <w:tcW w:w="1264" w:type="dxa"/>
          <w:vMerge/>
          <w:tcBorders>
            <w:top w:val="nil"/>
            <w:left w:val="nil"/>
            <w:bottom w:val="nil"/>
            <w:right w:val="nil"/>
          </w:tcBorders>
          <w:vAlign w:val="center"/>
          <w:hideMark/>
        </w:tcPr>
        <w:p w14:paraId="36ED2E0E" w14:textId="77777777" w:rsidR="00FD796C" w:rsidRPr="00FA2D4C" w:rsidRDefault="00FD796C" w:rsidP="00FD796C">
          <w:pPr>
            <w:rPr>
              <w:rFonts w:asciiTheme="majorBidi" w:hAnsiTheme="majorBidi" w:cstheme="majorBidi"/>
              <w:b w:val="0"/>
              <w:bCs w:val="0"/>
              <w:sz w:val="32"/>
              <w:szCs w:val="40"/>
            </w:rPr>
          </w:pPr>
        </w:p>
      </w:tc>
    </w:tr>
    <w:tr w:rsidR="00FD796C" w:rsidRPr="00FA2D4C" w14:paraId="76249569" w14:textId="77777777" w:rsidTr="00E22F38">
      <w:trPr>
        <w:trHeight w:val="116"/>
        <w:jc w:val="center"/>
      </w:trPr>
      <w:tc>
        <w:tcPr>
          <w:tcW w:w="10416" w:type="dxa"/>
          <w:gridSpan w:val="3"/>
          <w:tcBorders>
            <w:top w:val="nil"/>
            <w:left w:val="nil"/>
            <w:bottom w:val="single" w:sz="24" w:space="0" w:color="auto"/>
            <w:right w:val="nil"/>
          </w:tcBorders>
        </w:tcPr>
        <w:p w14:paraId="3149C558" w14:textId="77777777" w:rsidR="00FD796C" w:rsidRPr="00FA2D4C" w:rsidRDefault="00FD796C" w:rsidP="00FD796C">
          <w:pPr>
            <w:rPr>
              <w:rFonts w:asciiTheme="majorBidi" w:hAnsiTheme="majorBidi" w:cstheme="majorBidi"/>
              <w:b w:val="0"/>
              <w:bCs w:val="0"/>
              <w:sz w:val="6"/>
              <w:szCs w:val="10"/>
            </w:rPr>
          </w:pPr>
        </w:p>
      </w:tc>
    </w:tr>
    <w:tr w:rsidR="00FD796C" w:rsidRPr="00FA2D4C" w14:paraId="2680246D" w14:textId="77777777" w:rsidTr="00E22F38">
      <w:trPr>
        <w:trHeight w:val="206"/>
        <w:jc w:val="center"/>
      </w:trPr>
      <w:tc>
        <w:tcPr>
          <w:tcW w:w="10416" w:type="dxa"/>
          <w:gridSpan w:val="3"/>
          <w:tcBorders>
            <w:top w:val="single" w:sz="24" w:space="0" w:color="auto"/>
            <w:left w:val="nil"/>
            <w:bottom w:val="nil"/>
            <w:right w:val="nil"/>
          </w:tcBorders>
        </w:tcPr>
        <w:p w14:paraId="7484D22E" w14:textId="77777777" w:rsidR="00FD796C" w:rsidRPr="00FA2D4C" w:rsidRDefault="00FD796C" w:rsidP="00FD796C">
          <w:pPr>
            <w:rPr>
              <w:rFonts w:asciiTheme="majorBidi" w:hAnsiTheme="majorBidi" w:cstheme="majorBidi"/>
              <w:b w:val="0"/>
              <w:bCs w:val="0"/>
              <w:szCs w:val="32"/>
            </w:rPr>
          </w:pPr>
        </w:p>
      </w:tc>
    </w:tr>
  </w:tbl>
  <w:p w14:paraId="7F8BF83D" w14:textId="52B9A078" w:rsidR="002D102C" w:rsidRPr="00896652" w:rsidRDefault="002D102C" w:rsidP="00C27FD0">
    <w:pPr>
      <w:pStyle w:val="Header"/>
      <w:rPr>
        <w:rFonts w:cs="Times New Roman"/>
        <w:b w:val="0"/>
        <w:bCs w:val="0"/>
        <w:i/>
        <w:i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E206E"/>
    <w:multiLevelType w:val="multilevel"/>
    <w:tmpl w:val="8EF6F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14E74"/>
    <w:multiLevelType w:val="multilevel"/>
    <w:tmpl w:val="FB8E03C4"/>
    <w:lvl w:ilvl="0">
      <w:start w:val="1"/>
      <w:numFmt w:val="decimal"/>
      <w:lvlText w:val="%1"/>
      <w:lvlJc w:val="left"/>
      <w:pPr>
        <w:ind w:left="495" w:hanging="495"/>
      </w:pPr>
      <w:rPr>
        <w:b/>
      </w:rPr>
    </w:lvl>
    <w:lvl w:ilvl="1">
      <w:start w:val="2"/>
      <w:numFmt w:val="decimal"/>
      <w:lvlText w:val="%1-%2"/>
      <w:lvlJc w:val="left"/>
      <w:pPr>
        <w:ind w:left="724" w:hanging="720"/>
      </w:pPr>
      <w:rPr>
        <w:b/>
      </w:rPr>
    </w:lvl>
    <w:lvl w:ilvl="2">
      <w:start w:val="1"/>
      <w:numFmt w:val="decimal"/>
      <w:lvlText w:val="%1-%2.%3"/>
      <w:lvlJc w:val="left"/>
      <w:pPr>
        <w:ind w:left="728" w:hanging="720"/>
      </w:pPr>
      <w:rPr>
        <w:b/>
      </w:rPr>
    </w:lvl>
    <w:lvl w:ilvl="3">
      <w:start w:val="1"/>
      <w:numFmt w:val="decimal"/>
      <w:lvlText w:val="%1-%2.%3.%4"/>
      <w:lvlJc w:val="left"/>
      <w:pPr>
        <w:ind w:left="1092" w:hanging="1080"/>
      </w:pPr>
      <w:rPr>
        <w:b/>
      </w:rPr>
    </w:lvl>
    <w:lvl w:ilvl="4">
      <w:start w:val="1"/>
      <w:numFmt w:val="decimal"/>
      <w:lvlText w:val="%1-%2.%3.%4.%5"/>
      <w:lvlJc w:val="left"/>
      <w:pPr>
        <w:ind w:left="1456" w:hanging="1440"/>
      </w:pPr>
      <w:rPr>
        <w:b/>
      </w:rPr>
    </w:lvl>
    <w:lvl w:ilvl="5">
      <w:start w:val="1"/>
      <w:numFmt w:val="decimal"/>
      <w:lvlText w:val="%1-%2.%3.%4.%5.%6"/>
      <w:lvlJc w:val="left"/>
      <w:pPr>
        <w:ind w:left="1460" w:hanging="1440"/>
      </w:pPr>
      <w:rPr>
        <w:b/>
      </w:rPr>
    </w:lvl>
    <w:lvl w:ilvl="6">
      <w:start w:val="1"/>
      <w:numFmt w:val="decimal"/>
      <w:lvlText w:val="%1-%2.%3.%4.%5.%6.%7"/>
      <w:lvlJc w:val="left"/>
      <w:pPr>
        <w:ind w:left="1824" w:hanging="1800"/>
      </w:pPr>
      <w:rPr>
        <w:b/>
      </w:rPr>
    </w:lvl>
    <w:lvl w:ilvl="7">
      <w:start w:val="1"/>
      <w:numFmt w:val="decimal"/>
      <w:lvlText w:val="%1-%2.%3.%4.%5.%6.%7.%8"/>
      <w:lvlJc w:val="left"/>
      <w:pPr>
        <w:ind w:left="2188" w:hanging="2160"/>
      </w:pPr>
      <w:rPr>
        <w:b/>
      </w:rPr>
    </w:lvl>
    <w:lvl w:ilvl="8">
      <w:start w:val="1"/>
      <w:numFmt w:val="decimal"/>
      <w:lvlText w:val="%1-%2.%3.%4.%5.%6.%7.%8.%9"/>
      <w:lvlJc w:val="left"/>
      <w:pPr>
        <w:ind w:left="2192" w:hanging="2160"/>
      </w:pPr>
      <w:rPr>
        <w:b/>
      </w:rPr>
    </w:lvl>
  </w:abstractNum>
  <w:abstractNum w:abstractNumId="2" w15:restartNumberingAfterBreak="0">
    <w:nsid w:val="30851BAA"/>
    <w:multiLevelType w:val="hybridMultilevel"/>
    <w:tmpl w:val="EFCCF8C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3E365053"/>
    <w:multiLevelType w:val="hybridMultilevel"/>
    <w:tmpl w:val="573E77AE"/>
    <w:lvl w:ilvl="0" w:tplc="4C96638C">
      <w:start w:val="1"/>
      <w:numFmt w:val="decimal"/>
      <w:lvlText w:val="%1-"/>
      <w:lvlJc w:val="left"/>
      <w:pPr>
        <w:ind w:left="405" w:hanging="405"/>
      </w:pPr>
    </w:lvl>
    <w:lvl w:ilvl="1" w:tplc="04090019">
      <w:start w:val="1"/>
      <w:numFmt w:val="lowerLetter"/>
      <w:lvlText w:val="%2."/>
      <w:lvlJc w:val="left"/>
      <w:pPr>
        <w:ind w:left="1084" w:hanging="360"/>
      </w:pPr>
    </w:lvl>
    <w:lvl w:ilvl="2" w:tplc="0409001B">
      <w:start w:val="1"/>
      <w:numFmt w:val="lowerRoman"/>
      <w:lvlText w:val="%3."/>
      <w:lvlJc w:val="right"/>
      <w:pPr>
        <w:ind w:left="1804" w:hanging="180"/>
      </w:pPr>
    </w:lvl>
    <w:lvl w:ilvl="3" w:tplc="0409000F">
      <w:start w:val="1"/>
      <w:numFmt w:val="decimal"/>
      <w:lvlText w:val="%4."/>
      <w:lvlJc w:val="left"/>
      <w:pPr>
        <w:ind w:left="2524" w:hanging="360"/>
      </w:pPr>
    </w:lvl>
    <w:lvl w:ilvl="4" w:tplc="04090019">
      <w:start w:val="1"/>
      <w:numFmt w:val="lowerLetter"/>
      <w:lvlText w:val="%5."/>
      <w:lvlJc w:val="left"/>
      <w:pPr>
        <w:ind w:left="3244" w:hanging="360"/>
      </w:pPr>
    </w:lvl>
    <w:lvl w:ilvl="5" w:tplc="0409001B">
      <w:start w:val="1"/>
      <w:numFmt w:val="lowerRoman"/>
      <w:lvlText w:val="%6."/>
      <w:lvlJc w:val="right"/>
      <w:pPr>
        <w:ind w:left="3964" w:hanging="180"/>
      </w:pPr>
    </w:lvl>
    <w:lvl w:ilvl="6" w:tplc="0409000F">
      <w:start w:val="1"/>
      <w:numFmt w:val="decimal"/>
      <w:lvlText w:val="%7."/>
      <w:lvlJc w:val="left"/>
      <w:pPr>
        <w:ind w:left="4684" w:hanging="360"/>
      </w:pPr>
    </w:lvl>
    <w:lvl w:ilvl="7" w:tplc="04090019">
      <w:start w:val="1"/>
      <w:numFmt w:val="lowerLetter"/>
      <w:lvlText w:val="%8."/>
      <w:lvlJc w:val="left"/>
      <w:pPr>
        <w:ind w:left="5404" w:hanging="360"/>
      </w:pPr>
    </w:lvl>
    <w:lvl w:ilvl="8" w:tplc="0409001B">
      <w:start w:val="1"/>
      <w:numFmt w:val="lowerRoman"/>
      <w:lvlText w:val="%9."/>
      <w:lvlJc w:val="right"/>
      <w:pPr>
        <w:ind w:left="6124" w:hanging="180"/>
      </w:pPr>
    </w:lvl>
  </w:abstractNum>
  <w:abstractNum w:abstractNumId="4" w15:restartNumberingAfterBreak="0">
    <w:nsid w:val="4FDE2BBA"/>
    <w:multiLevelType w:val="hybridMultilevel"/>
    <w:tmpl w:val="FD3225A6"/>
    <w:lvl w:ilvl="0" w:tplc="B2E2191A">
      <w:start w:val="1"/>
      <w:numFmt w:val="decimal"/>
      <w:lvlText w:val="%1."/>
      <w:lvlJc w:val="left"/>
      <w:pPr>
        <w:ind w:left="1069" w:hanging="360"/>
      </w:pPr>
      <w:rPr>
        <w:lang w:val="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149157E"/>
    <w:multiLevelType w:val="hybridMultilevel"/>
    <w:tmpl w:val="CBE82668"/>
    <w:lvl w:ilvl="0" w:tplc="0409000F">
      <w:start w:val="1"/>
      <w:numFmt w:val="decimal"/>
      <w:lvlText w:val="%1."/>
      <w:lvlJc w:val="left"/>
      <w:pPr>
        <w:ind w:left="360" w:hanging="360"/>
      </w:pPr>
    </w:lvl>
    <w:lvl w:ilvl="1" w:tplc="04090019" w:tentative="1">
      <w:start w:val="1"/>
      <w:numFmt w:val="lowerLetter"/>
      <w:lvlText w:val="%2."/>
      <w:lvlJc w:val="left"/>
      <w:pPr>
        <w:ind w:left="1168" w:hanging="360"/>
      </w:pPr>
    </w:lvl>
    <w:lvl w:ilvl="2" w:tplc="0409001B" w:tentative="1">
      <w:start w:val="1"/>
      <w:numFmt w:val="lowerRoman"/>
      <w:lvlText w:val="%3."/>
      <w:lvlJc w:val="right"/>
      <w:pPr>
        <w:ind w:left="1888" w:hanging="180"/>
      </w:pPr>
    </w:lvl>
    <w:lvl w:ilvl="3" w:tplc="0409000F" w:tentative="1">
      <w:start w:val="1"/>
      <w:numFmt w:val="decimal"/>
      <w:lvlText w:val="%4."/>
      <w:lvlJc w:val="left"/>
      <w:pPr>
        <w:ind w:left="2608" w:hanging="360"/>
      </w:pPr>
    </w:lvl>
    <w:lvl w:ilvl="4" w:tplc="04090019" w:tentative="1">
      <w:start w:val="1"/>
      <w:numFmt w:val="lowerLetter"/>
      <w:lvlText w:val="%5."/>
      <w:lvlJc w:val="left"/>
      <w:pPr>
        <w:ind w:left="3328" w:hanging="360"/>
      </w:pPr>
    </w:lvl>
    <w:lvl w:ilvl="5" w:tplc="0409001B" w:tentative="1">
      <w:start w:val="1"/>
      <w:numFmt w:val="lowerRoman"/>
      <w:lvlText w:val="%6."/>
      <w:lvlJc w:val="right"/>
      <w:pPr>
        <w:ind w:left="4048" w:hanging="180"/>
      </w:pPr>
    </w:lvl>
    <w:lvl w:ilvl="6" w:tplc="0409000F" w:tentative="1">
      <w:start w:val="1"/>
      <w:numFmt w:val="decimal"/>
      <w:lvlText w:val="%7."/>
      <w:lvlJc w:val="left"/>
      <w:pPr>
        <w:ind w:left="4768" w:hanging="360"/>
      </w:pPr>
    </w:lvl>
    <w:lvl w:ilvl="7" w:tplc="04090019" w:tentative="1">
      <w:start w:val="1"/>
      <w:numFmt w:val="lowerLetter"/>
      <w:lvlText w:val="%8."/>
      <w:lvlJc w:val="left"/>
      <w:pPr>
        <w:ind w:left="5488" w:hanging="360"/>
      </w:pPr>
    </w:lvl>
    <w:lvl w:ilvl="8" w:tplc="0409001B" w:tentative="1">
      <w:start w:val="1"/>
      <w:numFmt w:val="lowerRoman"/>
      <w:lvlText w:val="%9."/>
      <w:lvlJc w:val="right"/>
      <w:pPr>
        <w:ind w:left="6208" w:hanging="180"/>
      </w:pPr>
    </w:lvl>
  </w:abstractNum>
  <w:abstractNum w:abstractNumId="6" w15:restartNumberingAfterBreak="0">
    <w:nsid w:val="62C3314A"/>
    <w:multiLevelType w:val="multilevel"/>
    <w:tmpl w:val="30D849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CF42C20"/>
    <w:multiLevelType w:val="multilevel"/>
    <w:tmpl w:val="2BAA86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B8065C"/>
    <w:multiLevelType w:val="multilevel"/>
    <w:tmpl w:val="329258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CB47CF"/>
    <w:multiLevelType w:val="hybridMultilevel"/>
    <w:tmpl w:val="E348D842"/>
    <w:lvl w:ilvl="0" w:tplc="0C58077C">
      <w:start w:val="1"/>
      <w:numFmt w:val="decimal"/>
      <w:lvlText w:val="%1."/>
      <w:lvlJc w:val="left"/>
      <w:pPr>
        <w:ind w:left="720"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1423050">
    <w:abstractNumId w:val="5"/>
  </w:num>
  <w:num w:numId="2" w16cid:durableId="417406842">
    <w:abstractNumId w:val="9"/>
  </w:num>
  <w:num w:numId="3" w16cid:durableId="675815010">
    <w:abstractNumId w:val="2"/>
  </w:num>
  <w:num w:numId="4" w16cid:durableId="20347681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05884937">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43561420">
    <w:abstractNumId w:val="4"/>
    <w:lvlOverride w:ilvl="0">
      <w:startOverride w:val="1"/>
    </w:lvlOverride>
    <w:lvlOverride w:ilvl="1"/>
    <w:lvlOverride w:ilvl="2"/>
    <w:lvlOverride w:ilvl="3"/>
    <w:lvlOverride w:ilvl="4"/>
    <w:lvlOverride w:ilvl="5"/>
    <w:lvlOverride w:ilvl="6"/>
    <w:lvlOverride w:ilvl="7"/>
    <w:lvlOverride w:ilvl="8"/>
  </w:num>
  <w:num w:numId="7" w16cid:durableId="14946854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59905779">
    <w:abstractNumId w:val="8"/>
  </w:num>
  <w:num w:numId="9" w16cid:durableId="781800589">
    <w:abstractNumId w:val="7"/>
  </w:num>
  <w:num w:numId="10" w16cid:durableId="1329821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1">
      <o:colormru v:ext="edit" colors="#f30,blu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Q1sTA1NDS3MDGxMDNV0lEKTi0uzszPAykwrwUAbKdI8CwAAAA="/>
  </w:docVars>
  <w:rsids>
    <w:rsidRoot w:val="00AC2E93"/>
    <w:rsid w:val="000005AC"/>
    <w:rsid w:val="00017543"/>
    <w:rsid w:val="00020F3B"/>
    <w:rsid w:val="00025A8E"/>
    <w:rsid w:val="00031115"/>
    <w:rsid w:val="0004454D"/>
    <w:rsid w:val="0007073D"/>
    <w:rsid w:val="00072218"/>
    <w:rsid w:val="000747EB"/>
    <w:rsid w:val="00087538"/>
    <w:rsid w:val="000A442A"/>
    <w:rsid w:val="000B3C49"/>
    <w:rsid w:val="000C3CB9"/>
    <w:rsid w:val="000F52BD"/>
    <w:rsid w:val="000F70D3"/>
    <w:rsid w:val="00101D05"/>
    <w:rsid w:val="001042E7"/>
    <w:rsid w:val="001055F7"/>
    <w:rsid w:val="00106098"/>
    <w:rsid w:val="00115714"/>
    <w:rsid w:val="00125F2A"/>
    <w:rsid w:val="00132199"/>
    <w:rsid w:val="00147172"/>
    <w:rsid w:val="00153E6F"/>
    <w:rsid w:val="00174FA5"/>
    <w:rsid w:val="00177AAF"/>
    <w:rsid w:val="00182431"/>
    <w:rsid w:val="001842AB"/>
    <w:rsid w:val="001A106C"/>
    <w:rsid w:val="001B5622"/>
    <w:rsid w:val="001C30CD"/>
    <w:rsid w:val="001C4979"/>
    <w:rsid w:val="001C71AE"/>
    <w:rsid w:val="001D0909"/>
    <w:rsid w:val="001D3EEC"/>
    <w:rsid w:val="001E257E"/>
    <w:rsid w:val="001F0DD4"/>
    <w:rsid w:val="00210A0B"/>
    <w:rsid w:val="00220991"/>
    <w:rsid w:val="0022281B"/>
    <w:rsid w:val="00223CB8"/>
    <w:rsid w:val="00233990"/>
    <w:rsid w:val="00275520"/>
    <w:rsid w:val="00275C44"/>
    <w:rsid w:val="00277137"/>
    <w:rsid w:val="002857E2"/>
    <w:rsid w:val="00286E06"/>
    <w:rsid w:val="0029377C"/>
    <w:rsid w:val="00295400"/>
    <w:rsid w:val="002A1E4E"/>
    <w:rsid w:val="002A2C8B"/>
    <w:rsid w:val="002B3731"/>
    <w:rsid w:val="002D102C"/>
    <w:rsid w:val="002E7558"/>
    <w:rsid w:val="002F3A2D"/>
    <w:rsid w:val="00321AD6"/>
    <w:rsid w:val="00323299"/>
    <w:rsid w:val="00324001"/>
    <w:rsid w:val="00331ED7"/>
    <w:rsid w:val="00347F2F"/>
    <w:rsid w:val="003746B4"/>
    <w:rsid w:val="00382B8C"/>
    <w:rsid w:val="003A79FF"/>
    <w:rsid w:val="003B10F8"/>
    <w:rsid w:val="003B7572"/>
    <w:rsid w:val="003D2229"/>
    <w:rsid w:val="003D597C"/>
    <w:rsid w:val="003E0BDB"/>
    <w:rsid w:val="003E4036"/>
    <w:rsid w:val="003E741C"/>
    <w:rsid w:val="003F005D"/>
    <w:rsid w:val="003F1456"/>
    <w:rsid w:val="003F2771"/>
    <w:rsid w:val="00433DC0"/>
    <w:rsid w:val="00445F2C"/>
    <w:rsid w:val="00451130"/>
    <w:rsid w:val="004520F3"/>
    <w:rsid w:val="004660E4"/>
    <w:rsid w:val="004734FB"/>
    <w:rsid w:val="00473A92"/>
    <w:rsid w:val="00481B21"/>
    <w:rsid w:val="004856F3"/>
    <w:rsid w:val="004C2C98"/>
    <w:rsid w:val="004E4445"/>
    <w:rsid w:val="004E694C"/>
    <w:rsid w:val="00507BFB"/>
    <w:rsid w:val="00512CF6"/>
    <w:rsid w:val="005149E3"/>
    <w:rsid w:val="00515C11"/>
    <w:rsid w:val="00532436"/>
    <w:rsid w:val="00536695"/>
    <w:rsid w:val="00540649"/>
    <w:rsid w:val="00563CFC"/>
    <w:rsid w:val="00584A14"/>
    <w:rsid w:val="0059423E"/>
    <w:rsid w:val="005949DE"/>
    <w:rsid w:val="005A46A7"/>
    <w:rsid w:val="005D6EFB"/>
    <w:rsid w:val="005D741B"/>
    <w:rsid w:val="005E777F"/>
    <w:rsid w:val="005F14DE"/>
    <w:rsid w:val="005F726E"/>
    <w:rsid w:val="00615A98"/>
    <w:rsid w:val="0063097B"/>
    <w:rsid w:val="00637642"/>
    <w:rsid w:val="00637F32"/>
    <w:rsid w:val="00653777"/>
    <w:rsid w:val="00665D3C"/>
    <w:rsid w:val="0067584B"/>
    <w:rsid w:val="006833A9"/>
    <w:rsid w:val="006862B8"/>
    <w:rsid w:val="006865A9"/>
    <w:rsid w:val="006B178C"/>
    <w:rsid w:val="006C33DC"/>
    <w:rsid w:val="006D12AB"/>
    <w:rsid w:val="006D1E53"/>
    <w:rsid w:val="006E5150"/>
    <w:rsid w:val="006E633E"/>
    <w:rsid w:val="006E6C82"/>
    <w:rsid w:val="00712576"/>
    <w:rsid w:val="00713F2C"/>
    <w:rsid w:val="007141F0"/>
    <w:rsid w:val="00716432"/>
    <w:rsid w:val="00725026"/>
    <w:rsid w:val="00736546"/>
    <w:rsid w:val="00745419"/>
    <w:rsid w:val="00750007"/>
    <w:rsid w:val="00766A31"/>
    <w:rsid w:val="0077103C"/>
    <w:rsid w:val="00782ED5"/>
    <w:rsid w:val="00790598"/>
    <w:rsid w:val="007B2C30"/>
    <w:rsid w:val="007C5361"/>
    <w:rsid w:val="007D1931"/>
    <w:rsid w:val="007E0E6E"/>
    <w:rsid w:val="007E21AD"/>
    <w:rsid w:val="0081486E"/>
    <w:rsid w:val="00814E00"/>
    <w:rsid w:val="0083160B"/>
    <w:rsid w:val="008426DC"/>
    <w:rsid w:val="00844949"/>
    <w:rsid w:val="00847BEE"/>
    <w:rsid w:val="00851824"/>
    <w:rsid w:val="00856487"/>
    <w:rsid w:val="008564A5"/>
    <w:rsid w:val="008612C2"/>
    <w:rsid w:val="00867A00"/>
    <w:rsid w:val="00873893"/>
    <w:rsid w:val="008834E7"/>
    <w:rsid w:val="008918EA"/>
    <w:rsid w:val="00896652"/>
    <w:rsid w:val="008A52AD"/>
    <w:rsid w:val="008B4595"/>
    <w:rsid w:val="008D0820"/>
    <w:rsid w:val="008E08B5"/>
    <w:rsid w:val="008E5F4F"/>
    <w:rsid w:val="008E61DA"/>
    <w:rsid w:val="008F162D"/>
    <w:rsid w:val="00914C0D"/>
    <w:rsid w:val="0092767E"/>
    <w:rsid w:val="009440BB"/>
    <w:rsid w:val="009571A7"/>
    <w:rsid w:val="00980EBF"/>
    <w:rsid w:val="0098579F"/>
    <w:rsid w:val="00992470"/>
    <w:rsid w:val="009A2645"/>
    <w:rsid w:val="009A6E94"/>
    <w:rsid w:val="009B3EF1"/>
    <w:rsid w:val="00A066DD"/>
    <w:rsid w:val="00A40ABD"/>
    <w:rsid w:val="00A45A33"/>
    <w:rsid w:val="00A53EA1"/>
    <w:rsid w:val="00A65AD5"/>
    <w:rsid w:val="00A7133A"/>
    <w:rsid w:val="00A74436"/>
    <w:rsid w:val="00A805D6"/>
    <w:rsid w:val="00A950D0"/>
    <w:rsid w:val="00AA0685"/>
    <w:rsid w:val="00AA23E4"/>
    <w:rsid w:val="00AA2F2E"/>
    <w:rsid w:val="00AC2E93"/>
    <w:rsid w:val="00AD2884"/>
    <w:rsid w:val="00AE58C0"/>
    <w:rsid w:val="00AE6AA7"/>
    <w:rsid w:val="00AF2842"/>
    <w:rsid w:val="00AF301B"/>
    <w:rsid w:val="00AF37BE"/>
    <w:rsid w:val="00AF5D6C"/>
    <w:rsid w:val="00B03C1D"/>
    <w:rsid w:val="00B04161"/>
    <w:rsid w:val="00B43B11"/>
    <w:rsid w:val="00B55AF2"/>
    <w:rsid w:val="00B57B77"/>
    <w:rsid w:val="00B57EEF"/>
    <w:rsid w:val="00B6174C"/>
    <w:rsid w:val="00B74117"/>
    <w:rsid w:val="00B94CF7"/>
    <w:rsid w:val="00B96159"/>
    <w:rsid w:val="00BB2D05"/>
    <w:rsid w:val="00BC00A2"/>
    <w:rsid w:val="00BC3ECF"/>
    <w:rsid w:val="00BC56A7"/>
    <w:rsid w:val="00BC5847"/>
    <w:rsid w:val="00BC6CB8"/>
    <w:rsid w:val="00BD02E2"/>
    <w:rsid w:val="00BD0C1C"/>
    <w:rsid w:val="00BD50EC"/>
    <w:rsid w:val="00BD5C13"/>
    <w:rsid w:val="00BF22A6"/>
    <w:rsid w:val="00BF23ED"/>
    <w:rsid w:val="00C0529B"/>
    <w:rsid w:val="00C147D4"/>
    <w:rsid w:val="00C22AF6"/>
    <w:rsid w:val="00C25A42"/>
    <w:rsid w:val="00C27FD0"/>
    <w:rsid w:val="00C44AEB"/>
    <w:rsid w:val="00C50F81"/>
    <w:rsid w:val="00C52F74"/>
    <w:rsid w:val="00C6164D"/>
    <w:rsid w:val="00C64C61"/>
    <w:rsid w:val="00C66191"/>
    <w:rsid w:val="00C70B1C"/>
    <w:rsid w:val="00C727C3"/>
    <w:rsid w:val="00C75916"/>
    <w:rsid w:val="00CA3CC7"/>
    <w:rsid w:val="00CB1ED8"/>
    <w:rsid w:val="00CE70DA"/>
    <w:rsid w:val="00CF3FB9"/>
    <w:rsid w:val="00CF746A"/>
    <w:rsid w:val="00D03344"/>
    <w:rsid w:val="00D03E77"/>
    <w:rsid w:val="00D05498"/>
    <w:rsid w:val="00D23747"/>
    <w:rsid w:val="00D242BF"/>
    <w:rsid w:val="00D34E4E"/>
    <w:rsid w:val="00D37BBC"/>
    <w:rsid w:val="00D42DE8"/>
    <w:rsid w:val="00D603F3"/>
    <w:rsid w:val="00D60BFC"/>
    <w:rsid w:val="00D611FE"/>
    <w:rsid w:val="00D6397B"/>
    <w:rsid w:val="00D66B54"/>
    <w:rsid w:val="00D8349A"/>
    <w:rsid w:val="00D84E94"/>
    <w:rsid w:val="00DB1D0A"/>
    <w:rsid w:val="00DB62B9"/>
    <w:rsid w:val="00DB6581"/>
    <w:rsid w:val="00DC0CC5"/>
    <w:rsid w:val="00DC4122"/>
    <w:rsid w:val="00DC4BC7"/>
    <w:rsid w:val="00DE02A4"/>
    <w:rsid w:val="00DF0522"/>
    <w:rsid w:val="00DF0ACF"/>
    <w:rsid w:val="00E04268"/>
    <w:rsid w:val="00E206D4"/>
    <w:rsid w:val="00E22F38"/>
    <w:rsid w:val="00E40BBB"/>
    <w:rsid w:val="00E41E55"/>
    <w:rsid w:val="00E429AA"/>
    <w:rsid w:val="00E545AE"/>
    <w:rsid w:val="00E60C6B"/>
    <w:rsid w:val="00E6746A"/>
    <w:rsid w:val="00E82707"/>
    <w:rsid w:val="00E92210"/>
    <w:rsid w:val="00E9560E"/>
    <w:rsid w:val="00EB00F3"/>
    <w:rsid w:val="00EB7A3E"/>
    <w:rsid w:val="00EC66A8"/>
    <w:rsid w:val="00ED5E32"/>
    <w:rsid w:val="00ED77D0"/>
    <w:rsid w:val="00EE1C60"/>
    <w:rsid w:val="00EE62FC"/>
    <w:rsid w:val="00F00E85"/>
    <w:rsid w:val="00F017E6"/>
    <w:rsid w:val="00F042CA"/>
    <w:rsid w:val="00F1368E"/>
    <w:rsid w:val="00F16AB6"/>
    <w:rsid w:val="00F3359D"/>
    <w:rsid w:val="00F54123"/>
    <w:rsid w:val="00F6796C"/>
    <w:rsid w:val="00F840AE"/>
    <w:rsid w:val="00F876AC"/>
    <w:rsid w:val="00F923AF"/>
    <w:rsid w:val="00F930B7"/>
    <w:rsid w:val="00FA2047"/>
    <w:rsid w:val="00FA6CD4"/>
    <w:rsid w:val="00FC3CBC"/>
    <w:rsid w:val="00FD31ED"/>
    <w:rsid w:val="00FD796C"/>
    <w:rsid w:val="00FF66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colormru v:ext="edit" colors="#f30,blue"/>
    </o:shapedefaults>
    <o:shapelayout v:ext="edit">
      <o:idmap v:ext="edit" data="2"/>
    </o:shapelayout>
  </w:shapeDefaults>
  <w:decimalSymbol w:val="."/>
  <w:listSeparator w:val=","/>
  <w14:docId w14:val="40579F33"/>
  <w15:docId w15:val="{90006C42-6B2E-4DD5-8DBE-169E72110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ain Paragraph Title"/>
    <w:qFormat/>
    <w:rsid w:val="00ED77D0"/>
    <w:pPr>
      <w:spacing w:before="120" w:after="120"/>
      <w:jc w:val="center"/>
    </w:pPr>
    <w:rPr>
      <w:rFonts w:ascii="Times New Roman" w:hAnsi="Times New Roman" w:cs="Simplified Arabic"/>
      <w:b/>
      <w:bCs/>
      <w:sz w:val="28"/>
      <w:szCs w:val="28"/>
    </w:rPr>
  </w:style>
  <w:style w:type="paragraph" w:styleId="Heading1">
    <w:name w:val="heading 1"/>
    <w:aliases w:val="Tables and Figures"/>
    <w:basedOn w:val="Normal"/>
    <w:next w:val="Normal"/>
    <w:link w:val="Heading1Char"/>
    <w:uiPriority w:val="9"/>
    <w:qFormat/>
    <w:rsid w:val="006862B8"/>
    <w:pPr>
      <w:keepNext/>
      <w:spacing w:after="0"/>
      <w:jc w:val="right"/>
      <w:outlineLvl w:val="0"/>
    </w:pPr>
    <w:rPr>
      <w:rFonts w:eastAsia="Times New Roman"/>
      <w:b w:val="0"/>
      <w:bCs w:val="0"/>
      <w:kern w:val="32"/>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ables and Figures Title"/>
    <w:uiPriority w:val="1"/>
    <w:qFormat/>
    <w:rsid w:val="00115714"/>
    <w:pPr>
      <w:bidi/>
      <w:spacing w:before="120" w:after="120"/>
      <w:jc w:val="center"/>
    </w:pPr>
    <w:rPr>
      <w:rFonts w:ascii="Times New Roman" w:hAnsi="Times New Roman" w:cs="Simplified Arabic"/>
      <w:b/>
      <w:bCs/>
    </w:rPr>
  </w:style>
  <w:style w:type="paragraph" w:customStyle="1" w:styleId="a">
    <w:name w:val="المجلة"/>
    <w:basedOn w:val="Normal"/>
    <w:link w:val="Char"/>
    <w:rsid w:val="00AC2E93"/>
    <w:pPr>
      <w:framePr w:wrap="around" w:vAnchor="text" w:hAnchor="text" w:y="1"/>
      <w:tabs>
        <w:tab w:val="right" w:pos="567"/>
      </w:tabs>
      <w:autoSpaceDE w:val="0"/>
      <w:autoSpaceDN w:val="0"/>
      <w:ind w:firstLine="567"/>
      <w:jc w:val="both"/>
    </w:pPr>
    <w:rPr>
      <w:sz w:val="26"/>
      <w:szCs w:val="26"/>
    </w:rPr>
  </w:style>
  <w:style w:type="character" w:customStyle="1" w:styleId="Char">
    <w:name w:val="المجلة Char"/>
    <w:link w:val="a"/>
    <w:rsid w:val="00AC2E93"/>
    <w:rPr>
      <w:rFonts w:ascii="Times New Roman" w:hAnsi="Times New Roman" w:cs="Simplified Arabic"/>
      <w:sz w:val="26"/>
      <w:szCs w:val="26"/>
    </w:rPr>
  </w:style>
  <w:style w:type="paragraph" w:customStyle="1" w:styleId="ManuscriptTitle">
    <w:name w:val="Manuscript Title"/>
    <w:basedOn w:val="Normal"/>
    <w:link w:val="ManuscriptTitleChar"/>
    <w:qFormat/>
    <w:rsid w:val="00147172"/>
    <w:rPr>
      <w:sz w:val="32"/>
      <w:szCs w:val="32"/>
    </w:rPr>
  </w:style>
  <w:style w:type="paragraph" w:customStyle="1" w:styleId="NameofResearchers">
    <w:name w:val="Name of Researchers"/>
    <w:basedOn w:val="ManuscriptTitle"/>
    <w:link w:val="NameofResearchersChar"/>
    <w:qFormat/>
    <w:rsid w:val="00844949"/>
    <w:rPr>
      <w:sz w:val="26"/>
      <w:szCs w:val="26"/>
    </w:rPr>
  </w:style>
  <w:style w:type="character" w:customStyle="1" w:styleId="ManuscriptTitleChar">
    <w:name w:val="Manuscript Title Char"/>
    <w:link w:val="ManuscriptTitle"/>
    <w:rsid w:val="00147172"/>
    <w:rPr>
      <w:rFonts w:ascii="Times New Roman" w:hAnsi="Times New Roman" w:cs="Simplified Arabic"/>
      <w:b/>
      <w:bCs/>
      <w:sz w:val="32"/>
      <w:szCs w:val="32"/>
    </w:rPr>
  </w:style>
  <w:style w:type="paragraph" w:customStyle="1" w:styleId="Affiliation">
    <w:name w:val="Affiliation"/>
    <w:basedOn w:val="NameofResearchers"/>
    <w:link w:val="AffiliationChar"/>
    <w:qFormat/>
    <w:rsid w:val="00844949"/>
    <w:pPr>
      <w:spacing w:before="0" w:after="0"/>
    </w:pPr>
    <w:rPr>
      <w:b w:val="0"/>
      <w:bCs w:val="0"/>
      <w:i/>
      <w:iCs/>
    </w:rPr>
  </w:style>
  <w:style w:type="character" w:customStyle="1" w:styleId="NameofResearchersChar">
    <w:name w:val="Name of Researchers Char"/>
    <w:link w:val="NameofResearchers"/>
    <w:rsid w:val="00844949"/>
    <w:rPr>
      <w:rFonts w:ascii="Times New Roman" w:hAnsi="Times New Roman" w:cs="Simplified Arabic"/>
      <w:b/>
      <w:bCs/>
      <w:sz w:val="26"/>
      <w:szCs w:val="26"/>
    </w:rPr>
  </w:style>
  <w:style w:type="paragraph" w:customStyle="1" w:styleId="Text">
    <w:name w:val="Text"/>
    <w:basedOn w:val="Normal"/>
    <w:link w:val="TextChar"/>
    <w:qFormat/>
    <w:rsid w:val="002A2C8B"/>
    <w:pPr>
      <w:spacing w:after="0"/>
      <w:ind w:firstLine="567"/>
      <w:jc w:val="both"/>
    </w:pPr>
    <w:rPr>
      <w:b w:val="0"/>
      <w:bCs w:val="0"/>
      <w:sz w:val="24"/>
      <w:szCs w:val="24"/>
    </w:rPr>
  </w:style>
  <w:style w:type="character" w:customStyle="1" w:styleId="AffiliationChar">
    <w:name w:val="Affiliation Char"/>
    <w:link w:val="Affiliation"/>
    <w:rsid w:val="00844949"/>
    <w:rPr>
      <w:rFonts w:ascii="Times New Roman" w:hAnsi="Times New Roman" w:cs="Simplified Arabic"/>
      <w:b w:val="0"/>
      <w:bCs w:val="0"/>
      <w:i/>
      <w:iCs/>
      <w:sz w:val="26"/>
      <w:szCs w:val="26"/>
    </w:rPr>
  </w:style>
  <w:style w:type="paragraph" w:styleId="Header">
    <w:name w:val="header"/>
    <w:basedOn w:val="Normal"/>
    <w:link w:val="HeaderChar"/>
    <w:uiPriority w:val="99"/>
    <w:unhideWhenUsed/>
    <w:rsid w:val="001E257E"/>
    <w:pPr>
      <w:tabs>
        <w:tab w:val="center" w:pos="4513"/>
        <w:tab w:val="right" w:pos="9026"/>
      </w:tabs>
    </w:pPr>
  </w:style>
  <w:style w:type="character" w:customStyle="1" w:styleId="TextChar">
    <w:name w:val="Text Char"/>
    <w:link w:val="Text"/>
    <w:rsid w:val="002A2C8B"/>
    <w:rPr>
      <w:rFonts w:ascii="Times New Roman" w:hAnsi="Times New Roman" w:cs="Simplified Arabic"/>
      <w:sz w:val="24"/>
      <w:szCs w:val="24"/>
    </w:rPr>
  </w:style>
  <w:style w:type="character" w:customStyle="1" w:styleId="HeaderChar">
    <w:name w:val="Header Char"/>
    <w:link w:val="Header"/>
    <w:uiPriority w:val="99"/>
    <w:rsid w:val="001E257E"/>
    <w:rPr>
      <w:rFonts w:ascii="Times New Roman" w:hAnsi="Times New Roman" w:cs="Simplified Arabic"/>
      <w:b/>
      <w:bCs/>
      <w:sz w:val="28"/>
      <w:szCs w:val="28"/>
    </w:rPr>
  </w:style>
  <w:style w:type="paragraph" w:styleId="Footer">
    <w:name w:val="footer"/>
    <w:basedOn w:val="Normal"/>
    <w:link w:val="FooterChar"/>
    <w:uiPriority w:val="99"/>
    <w:unhideWhenUsed/>
    <w:rsid w:val="001E257E"/>
    <w:pPr>
      <w:tabs>
        <w:tab w:val="center" w:pos="4513"/>
        <w:tab w:val="right" w:pos="9026"/>
      </w:tabs>
    </w:pPr>
  </w:style>
  <w:style w:type="character" w:customStyle="1" w:styleId="FooterChar">
    <w:name w:val="Footer Char"/>
    <w:link w:val="Footer"/>
    <w:uiPriority w:val="99"/>
    <w:rsid w:val="001E257E"/>
    <w:rPr>
      <w:rFonts w:ascii="Times New Roman" w:hAnsi="Times New Roman" w:cs="Simplified Arabic"/>
      <w:b/>
      <w:bCs/>
      <w:sz w:val="28"/>
      <w:szCs w:val="28"/>
    </w:rPr>
  </w:style>
  <w:style w:type="paragraph" w:styleId="Title">
    <w:name w:val="Title"/>
    <w:aliases w:val="Title 2"/>
    <w:basedOn w:val="Normal"/>
    <w:next w:val="Normal"/>
    <w:link w:val="TitleChar"/>
    <w:uiPriority w:val="10"/>
    <w:rsid w:val="00B96159"/>
    <w:pPr>
      <w:spacing w:before="240" w:after="60"/>
      <w:outlineLvl w:val="0"/>
    </w:pPr>
    <w:rPr>
      <w:rFonts w:ascii="Calibri Light" w:eastAsia="Times New Roman" w:hAnsi="Calibri Light" w:cs="Times New Roman"/>
      <w:kern w:val="28"/>
      <w:sz w:val="32"/>
      <w:szCs w:val="32"/>
    </w:rPr>
  </w:style>
  <w:style w:type="character" w:customStyle="1" w:styleId="TitleChar">
    <w:name w:val="Title Char"/>
    <w:aliases w:val="Title 2 Char"/>
    <w:link w:val="Title"/>
    <w:uiPriority w:val="10"/>
    <w:rsid w:val="00B96159"/>
    <w:rPr>
      <w:rFonts w:ascii="Calibri Light" w:eastAsia="Times New Roman" w:hAnsi="Calibri Light" w:cs="Times New Roman"/>
      <w:b/>
      <w:bCs/>
      <w:kern w:val="28"/>
      <w:sz w:val="32"/>
      <w:szCs w:val="32"/>
    </w:rPr>
  </w:style>
  <w:style w:type="table" w:styleId="TableGrid">
    <w:name w:val="Table Grid"/>
    <w:basedOn w:val="TableNormal"/>
    <w:uiPriority w:val="39"/>
    <w:rsid w:val="00DC0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DC0CC5"/>
    <w:rPr>
      <w:rFonts w:ascii="TimesNewRomanPS-BoldMT" w:hAnsi="TimesNewRomanPS-BoldMT" w:hint="default"/>
      <w:b/>
      <w:bCs/>
      <w:i w:val="0"/>
      <w:iCs w:val="0"/>
      <w:color w:val="000000"/>
      <w:sz w:val="20"/>
      <w:szCs w:val="20"/>
    </w:rPr>
  </w:style>
  <w:style w:type="character" w:customStyle="1" w:styleId="fontstyle21">
    <w:name w:val="fontstyle21"/>
    <w:rsid w:val="00DC0CC5"/>
    <w:rPr>
      <w:rFonts w:ascii="TimesNewRomanPSMT" w:hAnsi="TimesNewRomanPSMT" w:hint="default"/>
      <w:b w:val="0"/>
      <w:bCs w:val="0"/>
      <w:i w:val="0"/>
      <w:iCs w:val="0"/>
      <w:color w:val="000000"/>
      <w:sz w:val="16"/>
      <w:szCs w:val="16"/>
    </w:rPr>
  </w:style>
  <w:style w:type="character" w:customStyle="1" w:styleId="fontstyle11">
    <w:name w:val="fontstyle11"/>
    <w:rsid w:val="00DC0CC5"/>
    <w:rPr>
      <w:rFonts w:ascii="TimesNewRomanPSMT" w:hAnsi="TimesNewRomanPSMT" w:hint="default"/>
      <w:b w:val="0"/>
      <w:bCs w:val="0"/>
      <w:i w:val="0"/>
      <w:iCs w:val="0"/>
      <w:color w:val="000000"/>
      <w:sz w:val="16"/>
      <w:szCs w:val="16"/>
    </w:rPr>
  </w:style>
  <w:style w:type="paragraph" w:customStyle="1" w:styleId="Abstract">
    <w:name w:val="Abstract"/>
    <w:basedOn w:val="Text"/>
    <w:link w:val="AbstractChar"/>
    <w:qFormat/>
    <w:rsid w:val="009440BB"/>
    <w:pPr>
      <w:spacing w:before="0"/>
      <w:ind w:firstLine="0"/>
    </w:pPr>
    <w:rPr>
      <w:sz w:val="20"/>
      <w:szCs w:val="20"/>
    </w:rPr>
  </w:style>
  <w:style w:type="character" w:customStyle="1" w:styleId="Heading1Char">
    <w:name w:val="Heading 1 Char"/>
    <w:aliases w:val="Tables and Figures Char"/>
    <w:link w:val="Heading1"/>
    <w:uiPriority w:val="9"/>
    <w:rsid w:val="006862B8"/>
    <w:rPr>
      <w:rFonts w:ascii="Times New Roman" w:eastAsia="Times New Roman" w:hAnsi="Times New Roman" w:cs="Simplified Arabic"/>
      <w:kern w:val="32"/>
      <w:sz w:val="16"/>
      <w:szCs w:val="16"/>
    </w:rPr>
  </w:style>
  <w:style w:type="character" w:customStyle="1" w:styleId="AbstractChar">
    <w:name w:val="Abstract Char"/>
    <w:basedOn w:val="TextChar"/>
    <w:link w:val="Abstract"/>
    <w:rsid w:val="009440BB"/>
    <w:rPr>
      <w:rFonts w:ascii="Times New Roman" w:hAnsi="Times New Roman" w:cs="Simplified Arabic"/>
      <w:sz w:val="24"/>
      <w:szCs w:val="24"/>
    </w:rPr>
  </w:style>
  <w:style w:type="paragraph" w:styleId="Subtitle">
    <w:name w:val="Subtitle"/>
    <w:basedOn w:val="Normal"/>
    <w:next w:val="Normal"/>
    <w:link w:val="SubtitleChar"/>
    <w:uiPriority w:val="11"/>
    <w:qFormat/>
    <w:rsid w:val="00115714"/>
    <w:pPr>
      <w:jc w:val="left"/>
      <w:outlineLvl w:val="1"/>
    </w:pPr>
    <w:rPr>
      <w:rFonts w:eastAsia="Times New Roman"/>
      <w:sz w:val="24"/>
      <w:szCs w:val="24"/>
    </w:rPr>
  </w:style>
  <w:style w:type="character" w:customStyle="1" w:styleId="SubtitleChar">
    <w:name w:val="Subtitle Char"/>
    <w:link w:val="Subtitle"/>
    <w:uiPriority w:val="11"/>
    <w:rsid w:val="00115714"/>
    <w:rPr>
      <w:rFonts w:ascii="Times New Roman" w:eastAsia="Times New Roman" w:hAnsi="Times New Roman" w:cs="Simplified Arabic"/>
      <w:b/>
      <w:bCs/>
      <w:sz w:val="24"/>
      <w:szCs w:val="24"/>
    </w:rPr>
  </w:style>
  <w:style w:type="character" w:styleId="Hyperlink">
    <w:name w:val="Hyperlink"/>
    <w:uiPriority w:val="99"/>
    <w:unhideWhenUsed/>
    <w:rsid w:val="00ED77D0"/>
    <w:rPr>
      <w:color w:val="0563C1"/>
      <w:u w:val="single"/>
    </w:rPr>
  </w:style>
  <w:style w:type="character" w:styleId="SubtleReference">
    <w:name w:val="Subtle Reference"/>
    <w:aliases w:val="References list"/>
    <w:uiPriority w:val="31"/>
    <w:rsid w:val="004E4445"/>
  </w:style>
  <w:style w:type="paragraph" w:customStyle="1" w:styleId="BibliographyList">
    <w:name w:val="Bibliography List"/>
    <w:basedOn w:val="Heading1"/>
    <w:link w:val="BibliographyListChar"/>
    <w:qFormat/>
    <w:rsid w:val="0077103C"/>
    <w:pPr>
      <w:ind w:left="567" w:hanging="567"/>
      <w:jc w:val="both"/>
    </w:pPr>
    <w:rPr>
      <w:sz w:val="24"/>
      <w:szCs w:val="24"/>
    </w:rPr>
  </w:style>
  <w:style w:type="paragraph" w:styleId="DocumentMap">
    <w:name w:val="Document Map"/>
    <w:basedOn w:val="Normal"/>
    <w:link w:val="DocumentMapChar"/>
    <w:semiHidden/>
    <w:rsid w:val="00DF0522"/>
    <w:pPr>
      <w:shd w:val="clear" w:color="auto" w:fill="000080"/>
      <w:bidi/>
      <w:spacing w:before="0" w:after="0"/>
      <w:jc w:val="left"/>
    </w:pPr>
    <w:rPr>
      <w:rFonts w:ascii="Tahoma" w:eastAsia="Times New Roman" w:hAnsi="Tahoma" w:cs="Tahoma"/>
      <w:b w:val="0"/>
      <w:bCs w:val="0"/>
    </w:rPr>
  </w:style>
  <w:style w:type="character" w:customStyle="1" w:styleId="BibliographyListChar">
    <w:name w:val="Bibliography List Char"/>
    <w:link w:val="BibliographyList"/>
    <w:rsid w:val="0077103C"/>
    <w:rPr>
      <w:rFonts w:ascii="Times New Roman" w:eastAsia="Times New Roman" w:hAnsi="Times New Roman" w:cs="Simplified Arabic"/>
      <w:kern w:val="32"/>
      <w:sz w:val="24"/>
      <w:szCs w:val="24"/>
    </w:rPr>
  </w:style>
  <w:style w:type="character" w:customStyle="1" w:styleId="DocumentMapChar">
    <w:name w:val="Document Map Char"/>
    <w:link w:val="DocumentMap"/>
    <w:semiHidden/>
    <w:rsid w:val="00DF0522"/>
    <w:rPr>
      <w:rFonts w:ascii="Tahoma" w:eastAsia="Times New Roman" w:hAnsi="Tahoma" w:cs="Tahoma"/>
      <w:sz w:val="28"/>
      <w:szCs w:val="28"/>
      <w:shd w:val="clear" w:color="auto" w:fill="000080"/>
    </w:rPr>
  </w:style>
  <w:style w:type="table" w:customStyle="1" w:styleId="TableGrid1">
    <w:name w:val="Table Grid1"/>
    <w:basedOn w:val="TableNormal"/>
    <w:next w:val="TableGrid"/>
    <w:uiPriority w:val="59"/>
    <w:rsid w:val="0013219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43B1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F162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D102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semiHidden/>
    <w:unhideWhenUsed/>
    <w:rsid w:val="00BC6CB8"/>
    <w:rPr>
      <w:vertAlign w:val="superscript"/>
    </w:rPr>
  </w:style>
  <w:style w:type="paragraph" w:styleId="FootnoteText">
    <w:name w:val="footnote text"/>
    <w:basedOn w:val="Normal"/>
    <w:link w:val="FootnoteTextChar"/>
    <w:uiPriority w:val="99"/>
    <w:unhideWhenUsed/>
    <w:rsid w:val="00031115"/>
    <w:pPr>
      <w:bidi/>
      <w:spacing w:before="0" w:after="200" w:line="276" w:lineRule="auto"/>
      <w:ind w:left="465"/>
      <w:jc w:val="left"/>
    </w:pPr>
    <w:rPr>
      <w:rFonts w:ascii="Calibri" w:hAnsi="Calibri" w:cs="Arial"/>
      <w:b w:val="0"/>
      <w:bCs w:val="0"/>
      <w:sz w:val="20"/>
      <w:szCs w:val="20"/>
    </w:rPr>
  </w:style>
  <w:style w:type="character" w:customStyle="1" w:styleId="FootnoteTextChar">
    <w:name w:val="Footnote Text Char"/>
    <w:basedOn w:val="DefaultParagraphFont"/>
    <w:link w:val="FootnoteText"/>
    <w:uiPriority w:val="99"/>
    <w:rsid w:val="00031115"/>
  </w:style>
  <w:style w:type="paragraph" w:styleId="BalloonText">
    <w:name w:val="Balloon Text"/>
    <w:basedOn w:val="Normal"/>
    <w:link w:val="BalloonTextChar"/>
    <w:uiPriority w:val="99"/>
    <w:semiHidden/>
    <w:unhideWhenUsed/>
    <w:rsid w:val="00125F2A"/>
    <w:pPr>
      <w:spacing w:before="0" w:after="0"/>
    </w:pPr>
    <w:rPr>
      <w:rFonts w:ascii="Segoe UI" w:hAnsi="Segoe UI" w:cs="Segoe UI"/>
      <w:sz w:val="18"/>
      <w:szCs w:val="18"/>
    </w:rPr>
  </w:style>
  <w:style w:type="character" w:customStyle="1" w:styleId="BalloonTextChar">
    <w:name w:val="Balloon Text Char"/>
    <w:link w:val="BalloonText"/>
    <w:uiPriority w:val="99"/>
    <w:semiHidden/>
    <w:rsid w:val="00125F2A"/>
    <w:rPr>
      <w:rFonts w:ascii="Segoe UI" w:hAnsi="Segoe UI" w:cs="Segoe UI"/>
      <w:b/>
      <w:bCs/>
      <w:sz w:val="18"/>
      <w:szCs w:val="18"/>
    </w:rPr>
  </w:style>
  <w:style w:type="character" w:styleId="Strong">
    <w:name w:val="Strong"/>
    <w:uiPriority w:val="22"/>
    <w:qFormat/>
    <w:rsid w:val="00BC5847"/>
    <w:rPr>
      <w:b/>
      <w:bCs/>
    </w:rPr>
  </w:style>
  <w:style w:type="paragraph" w:styleId="Revision">
    <w:name w:val="Revision"/>
    <w:hidden/>
    <w:uiPriority w:val="99"/>
    <w:semiHidden/>
    <w:rsid w:val="00DB6581"/>
    <w:rPr>
      <w:rFonts w:ascii="Times New Roman" w:hAnsi="Times New Roman" w:cs="Simplified Arabic"/>
      <w:b/>
      <w:bCs/>
      <w:sz w:val="28"/>
      <w:szCs w:val="28"/>
    </w:rPr>
  </w:style>
  <w:style w:type="character" w:customStyle="1" w:styleId="UnresolvedMention1">
    <w:name w:val="Unresolved Mention1"/>
    <w:uiPriority w:val="99"/>
    <w:semiHidden/>
    <w:unhideWhenUsed/>
    <w:rsid w:val="00AE6AA7"/>
    <w:rPr>
      <w:color w:val="605E5C"/>
      <w:shd w:val="clear" w:color="auto" w:fill="E1DFDD"/>
    </w:rPr>
  </w:style>
  <w:style w:type="character" w:styleId="UnresolvedMention">
    <w:name w:val="Unresolved Mention"/>
    <w:basedOn w:val="DefaultParagraphFont"/>
    <w:uiPriority w:val="99"/>
    <w:semiHidden/>
    <w:unhideWhenUsed/>
    <w:rsid w:val="00C27FD0"/>
    <w:rPr>
      <w:color w:val="605E5C"/>
      <w:shd w:val="clear" w:color="auto" w:fill="E1DFDD"/>
    </w:rPr>
  </w:style>
  <w:style w:type="table" w:customStyle="1" w:styleId="111">
    <w:name w:val="شبكة جدول111"/>
    <w:basedOn w:val="TableNormal"/>
    <w:uiPriority w:val="59"/>
    <w:rsid w:val="00FD796C"/>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TableNormal"/>
    <w:next w:val="TableGrid"/>
    <w:uiPriority w:val="39"/>
    <w:rsid w:val="00C64C61"/>
    <w:rPr>
      <w:rFonts w:ascii="Times New Roman" w:eastAsia="SimSun" w:hAnsi="Times New Roman" w:cs="Times New Roman"/>
      <w:lang w:eastAsia="zh-CN" w:bidi="ar-IQ"/>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TableNormal"/>
    <w:next w:val="TableGrid"/>
    <w:uiPriority w:val="59"/>
    <w:rsid w:val="00C64C6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67131">
      <w:bodyDiv w:val="1"/>
      <w:marLeft w:val="0"/>
      <w:marRight w:val="0"/>
      <w:marTop w:val="0"/>
      <w:marBottom w:val="0"/>
      <w:divBdr>
        <w:top w:val="none" w:sz="0" w:space="0" w:color="auto"/>
        <w:left w:val="none" w:sz="0" w:space="0" w:color="auto"/>
        <w:bottom w:val="none" w:sz="0" w:space="0" w:color="auto"/>
        <w:right w:val="none" w:sz="0" w:space="0" w:color="auto"/>
      </w:divBdr>
    </w:div>
    <w:div w:id="266037779">
      <w:bodyDiv w:val="1"/>
      <w:marLeft w:val="0"/>
      <w:marRight w:val="0"/>
      <w:marTop w:val="0"/>
      <w:marBottom w:val="0"/>
      <w:divBdr>
        <w:top w:val="none" w:sz="0" w:space="0" w:color="auto"/>
        <w:left w:val="none" w:sz="0" w:space="0" w:color="auto"/>
        <w:bottom w:val="none" w:sz="0" w:space="0" w:color="auto"/>
        <w:right w:val="none" w:sz="0" w:space="0" w:color="auto"/>
      </w:divBdr>
    </w:div>
    <w:div w:id="290552887">
      <w:bodyDiv w:val="1"/>
      <w:marLeft w:val="0"/>
      <w:marRight w:val="0"/>
      <w:marTop w:val="0"/>
      <w:marBottom w:val="0"/>
      <w:divBdr>
        <w:top w:val="none" w:sz="0" w:space="0" w:color="auto"/>
        <w:left w:val="none" w:sz="0" w:space="0" w:color="auto"/>
        <w:bottom w:val="none" w:sz="0" w:space="0" w:color="auto"/>
        <w:right w:val="none" w:sz="0" w:space="0" w:color="auto"/>
      </w:divBdr>
    </w:div>
    <w:div w:id="405999996">
      <w:bodyDiv w:val="1"/>
      <w:marLeft w:val="0"/>
      <w:marRight w:val="0"/>
      <w:marTop w:val="0"/>
      <w:marBottom w:val="0"/>
      <w:divBdr>
        <w:top w:val="none" w:sz="0" w:space="0" w:color="auto"/>
        <w:left w:val="none" w:sz="0" w:space="0" w:color="auto"/>
        <w:bottom w:val="none" w:sz="0" w:space="0" w:color="auto"/>
        <w:right w:val="none" w:sz="0" w:space="0" w:color="auto"/>
      </w:divBdr>
    </w:div>
    <w:div w:id="529956779">
      <w:bodyDiv w:val="1"/>
      <w:marLeft w:val="0"/>
      <w:marRight w:val="0"/>
      <w:marTop w:val="0"/>
      <w:marBottom w:val="0"/>
      <w:divBdr>
        <w:top w:val="none" w:sz="0" w:space="0" w:color="auto"/>
        <w:left w:val="none" w:sz="0" w:space="0" w:color="auto"/>
        <w:bottom w:val="none" w:sz="0" w:space="0" w:color="auto"/>
        <w:right w:val="none" w:sz="0" w:space="0" w:color="auto"/>
      </w:divBdr>
    </w:div>
    <w:div w:id="603807834">
      <w:bodyDiv w:val="1"/>
      <w:marLeft w:val="0"/>
      <w:marRight w:val="0"/>
      <w:marTop w:val="0"/>
      <w:marBottom w:val="0"/>
      <w:divBdr>
        <w:top w:val="none" w:sz="0" w:space="0" w:color="auto"/>
        <w:left w:val="none" w:sz="0" w:space="0" w:color="auto"/>
        <w:bottom w:val="none" w:sz="0" w:space="0" w:color="auto"/>
        <w:right w:val="none" w:sz="0" w:space="0" w:color="auto"/>
      </w:divBdr>
    </w:div>
    <w:div w:id="725223237">
      <w:bodyDiv w:val="1"/>
      <w:marLeft w:val="0"/>
      <w:marRight w:val="0"/>
      <w:marTop w:val="0"/>
      <w:marBottom w:val="0"/>
      <w:divBdr>
        <w:top w:val="none" w:sz="0" w:space="0" w:color="auto"/>
        <w:left w:val="none" w:sz="0" w:space="0" w:color="auto"/>
        <w:bottom w:val="none" w:sz="0" w:space="0" w:color="auto"/>
        <w:right w:val="none" w:sz="0" w:space="0" w:color="auto"/>
      </w:divBdr>
    </w:div>
    <w:div w:id="1249928434">
      <w:bodyDiv w:val="1"/>
      <w:marLeft w:val="0"/>
      <w:marRight w:val="0"/>
      <w:marTop w:val="0"/>
      <w:marBottom w:val="0"/>
      <w:divBdr>
        <w:top w:val="none" w:sz="0" w:space="0" w:color="auto"/>
        <w:left w:val="none" w:sz="0" w:space="0" w:color="auto"/>
        <w:bottom w:val="none" w:sz="0" w:space="0" w:color="auto"/>
        <w:right w:val="none" w:sz="0" w:space="0" w:color="auto"/>
      </w:divBdr>
    </w:div>
    <w:div w:id="1395011078">
      <w:bodyDiv w:val="1"/>
      <w:marLeft w:val="0"/>
      <w:marRight w:val="0"/>
      <w:marTop w:val="0"/>
      <w:marBottom w:val="0"/>
      <w:divBdr>
        <w:top w:val="none" w:sz="0" w:space="0" w:color="auto"/>
        <w:left w:val="none" w:sz="0" w:space="0" w:color="auto"/>
        <w:bottom w:val="none" w:sz="0" w:space="0" w:color="auto"/>
        <w:right w:val="none" w:sz="0" w:space="0" w:color="auto"/>
      </w:divBdr>
    </w:div>
    <w:div w:id="1444839045">
      <w:bodyDiv w:val="1"/>
      <w:marLeft w:val="0"/>
      <w:marRight w:val="0"/>
      <w:marTop w:val="0"/>
      <w:marBottom w:val="0"/>
      <w:divBdr>
        <w:top w:val="none" w:sz="0" w:space="0" w:color="auto"/>
        <w:left w:val="none" w:sz="0" w:space="0" w:color="auto"/>
        <w:bottom w:val="none" w:sz="0" w:space="0" w:color="auto"/>
        <w:right w:val="none" w:sz="0" w:space="0" w:color="auto"/>
      </w:divBdr>
    </w:div>
    <w:div w:id="1499923807">
      <w:bodyDiv w:val="1"/>
      <w:marLeft w:val="0"/>
      <w:marRight w:val="0"/>
      <w:marTop w:val="0"/>
      <w:marBottom w:val="0"/>
      <w:divBdr>
        <w:top w:val="none" w:sz="0" w:space="0" w:color="auto"/>
        <w:left w:val="none" w:sz="0" w:space="0" w:color="auto"/>
        <w:bottom w:val="none" w:sz="0" w:space="0" w:color="auto"/>
        <w:right w:val="none" w:sz="0" w:space="0" w:color="auto"/>
      </w:divBdr>
    </w:div>
    <w:div w:id="1873957196">
      <w:bodyDiv w:val="1"/>
      <w:marLeft w:val="0"/>
      <w:marRight w:val="0"/>
      <w:marTop w:val="0"/>
      <w:marBottom w:val="0"/>
      <w:divBdr>
        <w:top w:val="none" w:sz="0" w:space="0" w:color="auto"/>
        <w:left w:val="none" w:sz="0" w:space="0" w:color="auto"/>
        <w:bottom w:val="none" w:sz="0" w:space="0" w:color="auto"/>
        <w:right w:val="none" w:sz="0" w:space="0" w:color="auto"/>
      </w:divBdr>
    </w:div>
    <w:div w:id="1925256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gmail.com" TargetMode="External"/><Relationship Id="rId13" Type="http://schemas.openxmlformats.org/officeDocument/2006/relationships/hyperlink" Target="mailto:Dr_safadhuuun@uomosul.edu.iq"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Khaledhameedth91@gmail.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sprs.uomosul.edu.iq" TargetMode="External"/><Relationship Id="rId5" Type="http://schemas.openxmlformats.org/officeDocument/2006/relationships/webSettings" Target="webSettings.xml"/><Relationship Id="rId15" Type="http://schemas.openxmlformats.org/officeDocument/2006/relationships/hyperlink" Target="http://creativecommons.org/licenses/by/4.0/"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Khaledhameedth91@gmail.com"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s://rsprs.uomosul.edu.iq" TargetMode="External"/><Relationship Id="rId2" Type="http://schemas.openxmlformats.org/officeDocument/2006/relationships/image" Target="media/image2.jpeg"/><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0A484-FA6E-4BF7-A593-638ADD03E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1263</Words>
  <Characters>7205</Characters>
  <Application>Microsoft Office Word</Application>
  <DocSecurity>0</DocSecurity>
  <Lines>60</Lines>
  <Paragraphs>16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Naim Al Hussaini</Company>
  <LinksUpToDate>false</LinksUpToDate>
  <CharactersWithSpaces>8452</CharactersWithSpaces>
  <SharedDoc>false</SharedDoc>
  <HLinks>
    <vt:vector size="12" baseType="variant">
      <vt:variant>
        <vt:i4>2949238</vt:i4>
      </vt:variant>
      <vt:variant>
        <vt:i4>3</vt:i4>
      </vt:variant>
      <vt:variant>
        <vt:i4>0</vt:i4>
      </vt:variant>
      <vt:variant>
        <vt:i4>5</vt:i4>
      </vt:variant>
      <vt:variant>
        <vt:lpwstr>https://globalweather.tamu.edu/</vt:lpwstr>
      </vt:variant>
      <vt:variant>
        <vt:lpwstr/>
      </vt:variant>
      <vt:variant>
        <vt:i4>7209035</vt:i4>
      </vt:variant>
      <vt:variant>
        <vt:i4>0</vt:i4>
      </vt:variant>
      <vt:variant>
        <vt:i4>0</vt:i4>
      </vt:variant>
      <vt:variant>
        <vt:i4>5</vt:i4>
      </vt:variant>
      <vt:variant>
        <vt:lpwstr>mailto:Email--------@gmail.com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GOLDEN</dc:creator>
  <cp:lastModifiedBy>Saif AL-Saaty</cp:lastModifiedBy>
  <cp:revision>4</cp:revision>
  <dcterms:created xsi:type="dcterms:W3CDTF">2025-09-16T17:55:00Z</dcterms:created>
  <dcterms:modified xsi:type="dcterms:W3CDTF">2025-09-16T20:01:00Z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7fc3162c-9c55-34d4-bb12-87656403bff6</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